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E08E38" w14:textId="77777777" w:rsidR="00A55BE2" w:rsidRDefault="00A55BE2" w:rsidP="00A55BE2">
      <w:r w:rsidRPr="00451EDE">
        <w:rPr>
          <w:b/>
          <w:bCs/>
        </w:rPr>
        <w:t xml:space="preserve">This is an invitation </w:t>
      </w:r>
      <w:r>
        <w:rPr>
          <w:b/>
          <w:bCs/>
        </w:rPr>
        <w:t>to</w:t>
      </w:r>
      <w:r w:rsidRPr="00451EDE">
        <w:rPr>
          <w:b/>
          <w:bCs/>
        </w:rPr>
        <w:t xml:space="preserve"> bid</w:t>
      </w:r>
      <w:r>
        <w:t xml:space="preserve"> for furnishing labor, material, supplies and equipment to complete the project detailed on the Proposal and Contract Form and any attached specifications.  </w:t>
      </w:r>
    </w:p>
    <w:p w14:paraId="35C93AE3" w14:textId="77777777" w:rsidR="00AD090E" w:rsidRDefault="00AD090E" w:rsidP="00AD090E">
      <w:bookmarkStart w:id="0" w:name="_Hlk218774920"/>
      <w:r>
        <w:t>The State reserves the right to award to the responsive and responsible bidder offering the best value to the State.  Best value consideration may include the quality of service to be provided, conformity with specifications, or suitability to the requirements of the State, or to reject any and all bids in whole or in part if the best interest of the State will be served.  Bidders are responsible for reading, understanding, and following Instructions To Bidders, General Conditions and General Requirements included in this Project Bid Package.</w:t>
      </w:r>
    </w:p>
    <w:tbl>
      <w:tblPr>
        <w:tblW w:w="10749" w:type="dxa"/>
        <w:tblInd w:w="43" w:type="dxa"/>
        <w:tblLayout w:type="fixed"/>
        <w:tblCellMar>
          <w:left w:w="36" w:type="dxa"/>
          <w:right w:w="36" w:type="dxa"/>
        </w:tblCellMar>
        <w:tblLook w:val="0000" w:firstRow="0" w:lastRow="0" w:firstColumn="0" w:lastColumn="0" w:noHBand="0" w:noVBand="0"/>
      </w:tblPr>
      <w:tblGrid>
        <w:gridCol w:w="2649"/>
        <w:gridCol w:w="2880"/>
        <w:gridCol w:w="1620"/>
        <w:gridCol w:w="3600"/>
      </w:tblGrid>
      <w:tr w:rsidR="00A55BE2" w:rsidRPr="00451EDE" w14:paraId="5F38ADAD" w14:textId="77777777" w:rsidTr="00042803">
        <w:trPr>
          <w:trHeight w:val="198"/>
        </w:trPr>
        <w:tc>
          <w:tcPr>
            <w:tcW w:w="5529" w:type="dxa"/>
            <w:gridSpan w:val="2"/>
            <w:tcBorders>
              <w:top w:val="single" w:sz="6" w:space="0" w:color="auto"/>
              <w:left w:val="single" w:sz="6" w:space="0" w:color="auto"/>
              <w:bottom w:val="single" w:sz="6" w:space="0" w:color="auto"/>
              <w:right w:val="single" w:sz="6" w:space="0" w:color="auto"/>
            </w:tcBorders>
          </w:tcPr>
          <w:bookmarkEnd w:id="0"/>
          <w:p w14:paraId="46D319F1" w14:textId="3F59C818" w:rsidR="00A55BE2" w:rsidRPr="00451EDE" w:rsidRDefault="00A55BE2" w:rsidP="0053769E">
            <w:pPr>
              <w:spacing w:after="0" w:line="240" w:lineRule="auto"/>
              <w:ind w:right="119" w:hanging="36"/>
              <w:jc w:val="center"/>
              <w:rPr>
                <w:rFonts w:ascii="Aptos" w:eastAsia="Times New Roman" w:hAnsi="Aptos" w:cs="Times New Roman"/>
                <w:caps/>
                <w:kern w:val="0"/>
                <w:sz w:val="24"/>
                <w:szCs w:val="24"/>
                <w14:ligatures w14:val="none"/>
              </w:rPr>
            </w:pPr>
            <w:r w:rsidRPr="00451EDE">
              <w:rPr>
                <w:rFonts w:ascii="Aptos" w:eastAsia="Times New Roman" w:hAnsi="Aptos" w:cs="Times New Roman"/>
                <w:b/>
                <w:spacing w:val="-6"/>
                <w:kern w:val="0"/>
                <w:sz w:val="24"/>
                <w:szCs w:val="24"/>
                <w14:ligatures w14:val="none"/>
              </w:rPr>
              <w:t>Questions regarding bid</w:t>
            </w:r>
            <w:r w:rsidR="00042803">
              <w:rPr>
                <w:rFonts w:ascii="Aptos" w:eastAsia="Times New Roman" w:hAnsi="Aptos" w:cs="Times New Roman"/>
                <w:b/>
                <w:spacing w:val="-6"/>
                <w:kern w:val="0"/>
                <w:sz w:val="24"/>
                <w:szCs w:val="24"/>
                <w14:ligatures w14:val="none"/>
              </w:rPr>
              <w:t>ding</w:t>
            </w:r>
            <w:r w:rsidRPr="00451EDE">
              <w:rPr>
                <w:rFonts w:ascii="Aptos" w:eastAsia="Times New Roman" w:hAnsi="Aptos" w:cs="Times New Roman"/>
                <w:b/>
                <w:spacing w:val="-6"/>
                <w:kern w:val="0"/>
                <w:sz w:val="24"/>
                <w:szCs w:val="24"/>
                <w14:ligatures w14:val="none"/>
              </w:rPr>
              <w:t xml:space="preserve"> / </w:t>
            </w:r>
            <w:r w:rsidR="00042803">
              <w:rPr>
                <w:rFonts w:ascii="Aptos" w:eastAsia="Times New Roman" w:hAnsi="Aptos" w:cs="Times New Roman"/>
                <w:b/>
                <w:spacing w:val="-6"/>
                <w:kern w:val="0"/>
                <w:sz w:val="24"/>
                <w:szCs w:val="24"/>
                <w14:ligatures w14:val="none"/>
              </w:rPr>
              <w:t xml:space="preserve"> contract </w:t>
            </w:r>
            <w:r w:rsidRPr="00451EDE">
              <w:rPr>
                <w:rFonts w:ascii="Aptos" w:eastAsia="Times New Roman" w:hAnsi="Aptos" w:cs="Times New Roman"/>
                <w:b/>
                <w:spacing w:val="-6"/>
                <w:kern w:val="0"/>
                <w:sz w:val="24"/>
                <w:szCs w:val="24"/>
                <w14:ligatures w14:val="none"/>
              </w:rPr>
              <w:t>terms</w:t>
            </w:r>
            <w:r w:rsidR="00042803">
              <w:rPr>
                <w:rFonts w:ascii="Aptos" w:eastAsia="Times New Roman" w:hAnsi="Aptos" w:cs="Times New Roman"/>
                <w:b/>
                <w:spacing w:val="-6"/>
                <w:kern w:val="0"/>
                <w:sz w:val="24"/>
                <w:szCs w:val="24"/>
                <w14:ligatures w14:val="none"/>
              </w:rPr>
              <w:t xml:space="preserve"> ONLY</w:t>
            </w:r>
            <w:r w:rsidRPr="00451EDE">
              <w:rPr>
                <w:rFonts w:ascii="Aptos" w:eastAsia="Times New Roman" w:hAnsi="Aptos" w:cs="Times New Roman"/>
                <w:b/>
                <w:spacing w:val="-6"/>
                <w:kern w:val="0"/>
                <w:sz w:val="24"/>
                <w:szCs w:val="24"/>
                <w14:ligatures w14:val="none"/>
              </w:rPr>
              <w:t>:</w:t>
            </w:r>
          </w:p>
        </w:tc>
        <w:tc>
          <w:tcPr>
            <w:tcW w:w="5220" w:type="dxa"/>
            <w:gridSpan w:val="2"/>
            <w:tcBorders>
              <w:top w:val="single" w:sz="4" w:space="0" w:color="auto"/>
              <w:left w:val="single" w:sz="4" w:space="0" w:color="auto"/>
              <w:right w:val="single" w:sz="4" w:space="0" w:color="auto"/>
            </w:tcBorders>
          </w:tcPr>
          <w:p w14:paraId="2B971CCD" w14:textId="77777777" w:rsidR="00A55BE2" w:rsidRPr="00451EDE" w:rsidRDefault="00A55BE2" w:rsidP="0053769E">
            <w:pPr>
              <w:spacing w:after="0" w:line="240" w:lineRule="auto"/>
              <w:ind w:right="119"/>
              <w:jc w:val="center"/>
              <w:rPr>
                <w:rFonts w:ascii="Aptos" w:eastAsia="Times New Roman" w:hAnsi="Aptos" w:cs="Times New Roman"/>
                <w:caps/>
                <w:spacing w:val="-6"/>
                <w:kern w:val="0"/>
                <w:sz w:val="24"/>
                <w:szCs w:val="24"/>
                <w14:ligatures w14:val="none"/>
              </w:rPr>
            </w:pPr>
            <w:r w:rsidRPr="00451EDE">
              <w:rPr>
                <w:rFonts w:ascii="Aptos" w:eastAsia="Times New Roman" w:hAnsi="Aptos" w:cs="Times New Roman"/>
                <w:b/>
                <w:spacing w:val="-6"/>
                <w:kern w:val="0"/>
                <w:sz w:val="24"/>
                <w:szCs w:val="24"/>
                <w14:ligatures w14:val="none"/>
              </w:rPr>
              <w:t>Questions regarding the project:</w:t>
            </w:r>
          </w:p>
        </w:tc>
      </w:tr>
      <w:tr w:rsidR="00A55BE2" w:rsidRPr="00451EDE" w14:paraId="0CBA850B" w14:textId="77777777" w:rsidTr="00042803">
        <w:trPr>
          <w:trHeight w:hRule="exact" w:val="564"/>
        </w:trPr>
        <w:tc>
          <w:tcPr>
            <w:tcW w:w="2649" w:type="dxa"/>
            <w:tcBorders>
              <w:top w:val="single" w:sz="6" w:space="0" w:color="auto"/>
              <w:left w:val="single" w:sz="6" w:space="0" w:color="auto"/>
              <w:bottom w:val="single" w:sz="6" w:space="0" w:color="auto"/>
              <w:right w:val="single" w:sz="6" w:space="0" w:color="auto"/>
            </w:tcBorders>
          </w:tcPr>
          <w:p w14:paraId="1C6BB172" w14:textId="77777777" w:rsidR="00A55BE2" w:rsidRPr="00042803" w:rsidRDefault="00A55BE2" w:rsidP="0053769E">
            <w:pPr>
              <w:spacing w:after="0" w:line="240" w:lineRule="auto"/>
              <w:ind w:right="119"/>
              <w:rPr>
                <w:rFonts w:ascii="Aptos" w:eastAsia="Times New Roman" w:hAnsi="Aptos" w:cs="Times New Roman"/>
                <w:kern w:val="0"/>
                <w:sz w:val="18"/>
                <w:szCs w:val="18"/>
                <w14:ligatures w14:val="none"/>
              </w:rPr>
            </w:pPr>
            <w:r w:rsidRPr="00042803">
              <w:rPr>
                <w:rFonts w:ascii="Aptos" w:eastAsia="Times New Roman" w:hAnsi="Aptos" w:cs="Times New Roman"/>
                <w:kern w:val="0"/>
                <w:sz w:val="18"/>
                <w:szCs w:val="18"/>
                <w14:ligatures w14:val="none"/>
              </w:rPr>
              <w:t>Procurement Officer</w:t>
            </w:r>
          </w:p>
          <w:p w14:paraId="6A8335F5" w14:textId="01ACF728" w:rsidR="00A55BE2" w:rsidRPr="00042803" w:rsidRDefault="00042803" w:rsidP="0053769E">
            <w:pPr>
              <w:spacing w:after="0" w:line="240" w:lineRule="auto"/>
              <w:ind w:left="47" w:right="119"/>
              <w:rPr>
                <w:rFonts w:ascii="Aptos" w:eastAsia="Times New Roman" w:hAnsi="Aptos" w:cs="Times New Roman"/>
                <w:caps/>
                <w:color w:val="000000"/>
                <w:kern w:val="0"/>
                <w:sz w:val="24"/>
                <w:szCs w:val="24"/>
                <w14:ligatures w14:val="none"/>
              </w:rPr>
            </w:pPr>
            <w:r w:rsidRPr="00042803">
              <w:rPr>
                <w:rFonts w:ascii="Aptos" w:eastAsia="Times New Roman" w:hAnsi="Aptos" w:cs="Times New Roman"/>
                <w:kern w:val="0"/>
                <w:sz w:val="24"/>
                <w:szCs w:val="24"/>
                <w14:ligatures w14:val="none"/>
              </w:rPr>
              <w:t>Lisa Crozier-Green</w:t>
            </w:r>
          </w:p>
        </w:tc>
        <w:tc>
          <w:tcPr>
            <w:tcW w:w="2880" w:type="dxa"/>
            <w:tcBorders>
              <w:top w:val="single" w:sz="6" w:space="0" w:color="auto"/>
              <w:left w:val="single" w:sz="6" w:space="0" w:color="auto"/>
              <w:bottom w:val="single" w:sz="6" w:space="0" w:color="auto"/>
              <w:right w:val="single" w:sz="6" w:space="0" w:color="auto"/>
            </w:tcBorders>
          </w:tcPr>
          <w:p w14:paraId="46B9E626" w14:textId="77777777" w:rsidR="00A55BE2" w:rsidRPr="00042803" w:rsidRDefault="00A55BE2" w:rsidP="0053769E">
            <w:pPr>
              <w:spacing w:after="0" w:line="240" w:lineRule="auto"/>
              <w:ind w:right="119"/>
              <w:rPr>
                <w:rFonts w:ascii="Aptos" w:eastAsia="Times New Roman" w:hAnsi="Aptos" w:cs="Times New Roman"/>
                <w:caps/>
                <w:kern w:val="0"/>
                <w:sz w:val="18"/>
                <w:szCs w:val="18"/>
                <w14:ligatures w14:val="none"/>
              </w:rPr>
            </w:pPr>
            <w:r w:rsidRPr="00042803">
              <w:rPr>
                <w:rFonts w:ascii="Aptos" w:eastAsia="Times New Roman" w:hAnsi="Aptos" w:cs="Times New Roman"/>
                <w:kern w:val="0"/>
                <w:sz w:val="18"/>
                <w:szCs w:val="18"/>
                <w14:ligatures w14:val="none"/>
              </w:rPr>
              <w:t>Telephone</w:t>
            </w:r>
          </w:p>
          <w:p w14:paraId="64BF1A17" w14:textId="77777777" w:rsidR="00A55BE2" w:rsidRPr="00042803" w:rsidRDefault="00A55BE2" w:rsidP="0053769E">
            <w:pPr>
              <w:spacing w:after="0" w:line="240" w:lineRule="auto"/>
              <w:ind w:right="119"/>
              <w:rPr>
                <w:rFonts w:ascii="Aptos" w:eastAsia="Times New Roman" w:hAnsi="Aptos" w:cs="Times New Roman"/>
                <w:caps/>
                <w:kern w:val="0"/>
                <w:sz w:val="24"/>
                <w:szCs w:val="24"/>
                <w14:ligatures w14:val="none"/>
              </w:rPr>
            </w:pPr>
            <w:r w:rsidRPr="00042803">
              <w:rPr>
                <w:rFonts w:ascii="Aptos" w:eastAsia="Times New Roman" w:hAnsi="Aptos" w:cs="Times New Roman"/>
                <w:caps/>
                <w:kern w:val="0"/>
                <w:sz w:val="24"/>
                <w:szCs w:val="24"/>
                <w14:ligatures w14:val="none"/>
              </w:rPr>
              <w:t>(517) 388-6626</w:t>
            </w:r>
          </w:p>
        </w:tc>
        <w:tc>
          <w:tcPr>
            <w:tcW w:w="5220" w:type="dxa"/>
            <w:gridSpan w:val="2"/>
            <w:tcBorders>
              <w:top w:val="single" w:sz="6" w:space="0" w:color="auto"/>
              <w:left w:val="single" w:sz="4" w:space="0" w:color="auto"/>
              <w:bottom w:val="single" w:sz="6" w:space="0" w:color="auto"/>
              <w:right w:val="single" w:sz="4" w:space="0" w:color="auto"/>
            </w:tcBorders>
          </w:tcPr>
          <w:p w14:paraId="1258DFD7" w14:textId="77777777" w:rsidR="00A55BE2" w:rsidRPr="00451EDE" w:rsidRDefault="00A55BE2" w:rsidP="0053769E">
            <w:pPr>
              <w:spacing w:after="0" w:line="240" w:lineRule="auto"/>
              <w:ind w:right="119"/>
              <w:rPr>
                <w:rFonts w:ascii="Aptos" w:eastAsia="Times New Roman" w:hAnsi="Aptos" w:cs="Times New Roman"/>
                <w:kern w:val="0"/>
                <w:sz w:val="18"/>
                <w:szCs w:val="18"/>
                <w14:ligatures w14:val="none"/>
              </w:rPr>
            </w:pPr>
            <w:r w:rsidRPr="00451EDE">
              <w:rPr>
                <w:rFonts w:ascii="Aptos" w:eastAsia="Times New Roman" w:hAnsi="Aptos" w:cs="Times New Roman"/>
                <w:color w:val="000000"/>
                <w:kern w:val="0"/>
                <w:sz w:val="18"/>
                <w:szCs w:val="18"/>
                <w14:ligatures w14:val="none"/>
              </w:rPr>
              <w:t>Site Contact/Project Manager’s Name</w:t>
            </w:r>
            <w:r>
              <w:rPr>
                <w:rFonts w:ascii="Aptos" w:eastAsia="Times New Roman" w:hAnsi="Aptos" w:cs="Times New Roman"/>
                <w:color w:val="000000"/>
                <w:kern w:val="0"/>
                <w:sz w:val="18"/>
                <w:szCs w:val="18"/>
                <w14:ligatures w14:val="none"/>
              </w:rPr>
              <w:t>:</w:t>
            </w:r>
          </w:p>
          <w:p w14:paraId="768FFBC4" w14:textId="3BFA79F5" w:rsidR="00A55BE2" w:rsidRPr="00451EDE" w:rsidRDefault="00933257" w:rsidP="0053769E">
            <w:pPr>
              <w:spacing w:after="0" w:line="240" w:lineRule="auto"/>
              <w:ind w:right="119"/>
              <w:rPr>
                <w:rFonts w:ascii="Aptos" w:eastAsia="Times New Roman" w:hAnsi="Aptos" w:cs="Arial"/>
                <w:b/>
                <w:bCs/>
                <w:kern w:val="0"/>
                <w:sz w:val="24"/>
                <w:szCs w:val="24"/>
                <w14:ligatures w14:val="none"/>
              </w:rPr>
            </w:pPr>
            <w:r>
              <w:rPr>
                <w:rFonts w:ascii="Aptos" w:eastAsia="Times New Roman" w:hAnsi="Aptos" w:cs="Arial"/>
                <w:b/>
                <w:bCs/>
                <w:kern w:val="0"/>
                <w:sz w:val="24"/>
                <w:szCs w:val="24"/>
                <w14:ligatures w14:val="none"/>
              </w:rPr>
              <w:t>Hector Valdez</w:t>
            </w:r>
          </w:p>
        </w:tc>
      </w:tr>
      <w:tr w:rsidR="00A55BE2" w:rsidRPr="00451EDE" w14:paraId="25FE5510" w14:textId="77777777" w:rsidTr="00950255">
        <w:trPr>
          <w:trHeight w:hRule="exact" w:val="576"/>
        </w:trPr>
        <w:tc>
          <w:tcPr>
            <w:tcW w:w="5529" w:type="dxa"/>
            <w:gridSpan w:val="2"/>
            <w:vMerge w:val="restart"/>
            <w:tcBorders>
              <w:top w:val="single" w:sz="6" w:space="0" w:color="auto"/>
              <w:left w:val="single" w:sz="6" w:space="0" w:color="auto"/>
              <w:right w:val="single" w:sz="6" w:space="0" w:color="auto"/>
            </w:tcBorders>
          </w:tcPr>
          <w:p w14:paraId="6A8EADC4" w14:textId="77777777" w:rsidR="00A55BE2" w:rsidRPr="00451EDE" w:rsidRDefault="00A55BE2" w:rsidP="0053769E">
            <w:pPr>
              <w:spacing w:after="0" w:line="240" w:lineRule="auto"/>
              <w:ind w:right="119"/>
              <w:rPr>
                <w:rFonts w:ascii="Aptos" w:eastAsia="Times New Roman" w:hAnsi="Aptos" w:cs="Times New Roman"/>
                <w:b/>
                <w:kern w:val="0"/>
                <w:sz w:val="18"/>
                <w:szCs w:val="18"/>
                <w14:ligatures w14:val="none"/>
              </w:rPr>
            </w:pPr>
            <w:r w:rsidRPr="004D2BC0">
              <w:rPr>
                <w:rFonts w:ascii="Aptos" w:eastAsia="Times New Roman" w:hAnsi="Aptos" w:cs="Times New Roman"/>
                <w:kern w:val="0"/>
                <w:sz w:val="18"/>
                <w:szCs w:val="18"/>
                <w14:ligatures w14:val="none"/>
              </w:rPr>
              <w:t>Email</w:t>
            </w:r>
            <w:r w:rsidRPr="00451EDE">
              <w:rPr>
                <w:rFonts w:ascii="Aptos" w:eastAsia="Times New Roman" w:hAnsi="Aptos" w:cs="Times New Roman"/>
                <w:b/>
                <w:kern w:val="0"/>
                <w:sz w:val="18"/>
                <w:szCs w:val="18"/>
                <w14:ligatures w14:val="none"/>
              </w:rPr>
              <w:t>:</w:t>
            </w:r>
          </w:p>
          <w:p w14:paraId="7EAD2FEF" w14:textId="77777777" w:rsidR="00A55BE2" w:rsidRPr="00042803" w:rsidRDefault="00A55BE2" w:rsidP="0053769E">
            <w:pPr>
              <w:spacing w:after="0" w:line="240" w:lineRule="exact"/>
              <w:ind w:left="47" w:right="119"/>
              <w:rPr>
                <w:rFonts w:ascii="Aptos" w:eastAsia="Times New Roman" w:hAnsi="Aptos" w:cs="Times New Roman"/>
                <w:bCs/>
                <w:kern w:val="0"/>
                <w:sz w:val="24"/>
                <w:szCs w:val="24"/>
                <w14:ligatures w14:val="none"/>
              </w:rPr>
            </w:pPr>
            <w:r w:rsidRPr="00042803">
              <w:rPr>
                <w:rFonts w:ascii="Aptos" w:eastAsia="Times New Roman" w:hAnsi="Aptos" w:cs="Times New Roman"/>
                <w:bCs/>
                <w:kern w:val="0"/>
                <w:sz w:val="24"/>
                <w:szCs w:val="24"/>
                <w14:ligatures w14:val="none"/>
              </w:rPr>
              <w:t>CrozierGreenL@michigan.gov</w:t>
            </w:r>
          </w:p>
        </w:tc>
        <w:tc>
          <w:tcPr>
            <w:tcW w:w="1620" w:type="dxa"/>
            <w:tcBorders>
              <w:left w:val="single" w:sz="4" w:space="0" w:color="auto"/>
              <w:bottom w:val="single" w:sz="6" w:space="0" w:color="auto"/>
              <w:right w:val="single" w:sz="4" w:space="0" w:color="auto"/>
            </w:tcBorders>
          </w:tcPr>
          <w:p w14:paraId="5514EE11" w14:textId="77777777" w:rsidR="00A55BE2" w:rsidRPr="00451EDE" w:rsidRDefault="00A55BE2" w:rsidP="0053769E">
            <w:pPr>
              <w:spacing w:after="0" w:line="240" w:lineRule="auto"/>
              <w:ind w:right="119"/>
              <w:rPr>
                <w:rFonts w:ascii="Aptos" w:eastAsia="Times New Roman" w:hAnsi="Aptos" w:cs="Times New Roman"/>
                <w:kern w:val="0"/>
                <w:sz w:val="18"/>
                <w:szCs w:val="18"/>
                <w14:ligatures w14:val="none"/>
              </w:rPr>
            </w:pPr>
            <w:r w:rsidRPr="00451EDE">
              <w:rPr>
                <w:rFonts w:ascii="Aptos" w:eastAsia="Times New Roman" w:hAnsi="Aptos" w:cs="Times New Roman"/>
                <w:kern w:val="0"/>
                <w:sz w:val="18"/>
                <w:szCs w:val="18"/>
                <w14:ligatures w14:val="none"/>
              </w:rPr>
              <w:t>Telephone:</w:t>
            </w:r>
          </w:p>
          <w:p w14:paraId="1EFDE0F6" w14:textId="22616B4A" w:rsidR="00A55BE2" w:rsidRPr="00042803" w:rsidRDefault="00A55BE2" w:rsidP="0053769E">
            <w:pPr>
              <w:spacing w:after="0" w:line="240" w:lineRule="auto"/>
              <w:ind w:right="119"/>
              <w:rPr>
                <w:rFonts w:ascii="Aptos" w:eastAsia="Times New Roman" w:hAnsi="Aptos" w:cs="Times New Roman"/>
                <w:b/>
                <w:bCs/>
                <w:kern w:val="0"/>
                <w:sz w:val="18"/>
                <w:szCs w:val="18"/>
                <w14:ligatures w14:val="none"/>
              </w:rPr>
            </w:pPr>
            <w:r w:rsidRPr="00042803">
              <w:rPr>
                <w:b/>
                <w:bCs/>
              </w:rPr>
              <w:t>(</w:t>
            </w:r>
            <w:r w:rsidR="00933257">
              <w:rPr>
                <w:b/>
                <w:bCs/>
              </w:rPr>
              <w:t>231</w:t>
            </w:r>
            <w:r w:rsidRPr="00042803">
              <w:rPr>
                <w:b/>
                <w:bCs/>
              </w:rPr>
              <w:t xml:space="preserve">) </w:t>
            </w:r>
            <w:r w:rsidR="00933257">
              <w:rPr>
                <w:b/>
                <w:bCs/>
              </w:rPr>
              <w:t>869</w:t>
            </w:r>
            <w:r w:rsidRPr="00042803">
              <w:rPr>
                <w:b/>
                <w:bCs/>
              </w:rPr>
              <w:t>-</w:t>
            </w:r>
            <w:r w:rsidR="00933257">
              <w:rPr>
                <w:b/>
                <w:bCs/>
              </w:rPr>
              <w:t>2051</w:t>
            </w:r>
          </w:p>
        </w:tc>
        <w:tc>
          <w:tcPr>
            <w:tcW w:w="3600" w:type="dxa"/>
            <w:tcBorders>
              <w:left w:val="single" w:sz="4" w:space="0" w:color="auto"/>
              <w:bottom w:val="single" w:sz="6" w:space="0" w:color="auto"/>
              <w:right w:val="single" w:sz="4" w:space="0" w:color="auto"/>
            </w:tcBorders>
          </w:tcPr>
          <w:p w14:paraId="0CAC0E98" w14:textId="77777777" w:rsidR="00A55BE2" w:rsidRPr="00451EDE" w:rsidRDefault="00A55BE2" w:rsidP="0053769E">
            <w:pPr>
              <w:spacing w:after="0" w:line="240" w:lineRule="auto"/>
              <w:ind w:right="119"/>
              <w:rPr>
                <w:rFonts w:ascii="Aptos" w:eastAsia="Times New Roman" w:hAnsi="Aptos" w:cs="Times New Roman"/>
                <w:kern w:val="0"/>
                <w:sz w:val="18"/>
                <w:szCs w:val="18"/>
                <w14:ligatures w14:val="none"/>
              </w:rPr>
            </w:pPr>
            <w:r w:rsidRPr="00451EDE">
              <w:rPr>
                <w:rFonts w:ascii="Aptos" w:eastAsia="Times New Roman" w:hAnsi="Aptos" w:cs="Times New Roman"/>
                <w:kern w:val="0"/>
                <w:sz w:val="18"/>
                <w:szCs w:val="18"/>
                <w14:ligatures w14:val="none"/>
              </w:rPr>
              <w:t>E-Mail Address:</w:t>
            </w:r>
          </w:p>
          <w:p w14:paraId="3FB88CCC" w14:textId="6D513D15" w:rsidR="00A55BE2" w:rsidRPr="00451EDE" w:rsidRDefault="00933257" w:rsidP="0053769E">
            <w:pPr>
              <w:spacing w:after="0" w:line="240" w:lineRule="auto"/>
              <w:ind w:right="119"/>
              <w:rPr>
                <w:rFonts w:ascii="Aptos" w:eastAsia="Times New Roman" w:hAnsi="Aptos" w:cs="Times New Roman"/>
                <w:b/>
                <w:bCs/>
                <w:kern w:val="0"/>
                <w:sz w:val="24"/>
                <w:szCs w:val="24"/>
                <w14:ligatures w14:val="none"/>
              </w:rPr>
            </w:pPr>
            <w:r>
              <w:rPr>
                <w:rFonts w:ascii="Aptos" w:eastAsia="Times New Roman" w:hAnsi="Aptos" w:cs="Times New Roman"/>
                <w:b/>
                <w:bCs/>
                <w:kern w:val="0"/>
                <w:sz w:val="24"/>
                <w:szCs w:val="24"/>
                <w14:ligatures w14:val="none"/>
              </w:rPr>
              <w:t>ValdezH</w:t>
            </w:r>
            <w:r w:rsidR="00A55BE2">
              <w:rPr>
                <w:rFonts w:ascii="Aptos" w:eastAsia="Times New Roman" w:hAnsi="Aptos" w:cs="Times New Roman"/>
                <w:b/>
                <w:bCs/>
                <w:kern w:val="0"/>
                <w:sz w:val="24"/>
                <w:szCs w:val="24"/>
                <w14:ligatures w14:val="none"/>
              </w:rPr>
              <w:t>@michigan.gov</w:t>
            </w:r>
          </w:p>
        </w:tc>
      </w:tr>
      <w:tr w:rsidR="00A55BE2" w:rsidRPr="00451EDE" w14:paraId="3BB30AA9" w14:textId="77777777" w:rsidTr="00042803">
        <w:trPr>
          <w:trHeight w:hRule="exact" w:val="488"/>
        </w:trPr>
        <w:tc>
          <w:tcPr>
            <w:tcW w:w="5529" w:type="dxa"/>
            <w:gridSpan w:val="2"/>
            <w:vMerge/>
            <w:tcBorders>
              <w:left w:val="single" w:sz="6" w:space="0" w:color="auto"/>
              <w:right w:val="single" w:sz="6" w:space="0" w:color="auto"/>
            </w:tcBorders>
          </w:tcPr>
          <w:p w14:paraId="29121052" w14:textId="77777777" w:rsidR="00A55BE2" w:rsidRPr="00451EDE" w:rsidRDefault="00A55BE2" w:rsidP="0053769E">
            <w:pPr>
              <w:spacing w:after="0" w:line="240" w:lineRule="exact"/>
              <w:ind w:left="47" w:right="119"/>
              <w:rPr>
                <w:rFonts w:ascii="Aptos" w:eastAsia="Times New Roman" w:hAnsi="Aptos" w:cs="Times New Roman"/>
                <w:kern w:val="0"/>
                <w:sz w:val="24"/>
                <w:szCs w:val="24"/>
                <w14:ligatures w14:val="none"/>
              </w:rPr>
            </w:pPr>
          </w:p>
        </w:tc>
        <w:tc>
          <w:tcPr>
            <w:tcW w:w="5220" w:type="dxa"/>
            <w:gridSpan w:val="2"/>
            <w:tcBorders>
              <w:left w:val="single" w:sz="4" w:space="0" w:color="auto"/>
              <w:bottom w:val="single" w:sz="6" w:space="0" w:color="auto"/>
              <w:right w:val="single" w:sz="4" w:space="0" w:color="auto"/>
            </w:tcBorders>
          </w:tcPr>
          <w:p w14:paraId="3508D489" w14:textId="77777777" w:rsidR="00A55BE2" w:rsidRPr="00451EDE" w:rsidRDefault="00A55BE2" w:rsidP="0053769E">
            <w:pPr>
              <w:spacing w:after="0" w:line="240" w:lineRule="auto"/>
              <w:ind w:right="119"/>
              <w:rPr>
                <w:rFonts w:ascii="Aptos" w:eastAsia="Times New Roman" w:hAnsi="Aptos" w:cs="Times New Roman"/>
                <w:kern w:val="0"/>
                <w:sz w:val="18"/>
                <w:szCs w:val="18"/>
                <w14:ligatures w14:val="none"/>
              </w:rPr>
            </w:pPr>
            <w:r w:rsidRPr="00451EDE">
              <w:rPr>
                <w:rFonts w:ascii="Aptos" w:eastAsia="Times New Roman" w:hAnsi="Aptos" w:cs="Times New Roman"/>
                <w:kern w:val="0"/>
                <w:sz w:val="18"/>
                <w:szCs w:val="18"/>
                <w14:ligatures w14:val="none"/>
              </w:rPr>
              <w:t>Division/Office Name</w:t>
            </w:r>
            <w:r>
              <w:rPr>
                <w:rFonts w:ascii="Aptos" w:eastAsia="Times New Roman" w:hAnsi="Aptos" w:cs="Times New Roman"/>
                <w:kern w:val="0"/>
                <w:sz w:val="18"/>
                <w:szCs w:val="18"/>
                <w14:ligatures w14:val="none"/>
              </w:rPr>
              <w:t>:</w:t>
            </w:r>
          </w:p>
          <w:p w14:paraId="2ECE4ED5" w14:textId="635E1818" w:rsidR="00A55BE2" w:rsidRPr="00451EDE" w:rsidRDefault="00A55BE2" w:rsidP="008260E7">
            <w:pPr>
              <w:spacing w:after="0" w:line="240" w:lineRule="exact"/>
              <w:ind w:right="119"/>
              <w:rPr>
                <w:rFonts w:ascii="Aptos" w:eastAsia="Times New Roman" w:hAnsi="Aptos" w:cs="Arial"/>
                <w:b/>
                <w:bCs/>
                <w:kern w:val="0"/>
                <w:sz w:val="24"/>
                <w:szCs w:val="24"/>
                <w14:ligatures w14:val="none"/>
              </w:rPr>
            </w:pPr>
            <w:r>
              <w:rPr>
                <w:rFonts w:ascii="Aptos" w:eastAsia="Times New Roman" w:hAnsi="Aptos" w:cs="Arial"/>
                <w:b/>
                <w:bCs/>
                <w:kern w:val="0"/>
                <w:sz w:val="24"/>
                <w:szCs w:val="24"/>
                <w14:ligatures w14:val="none"/>
              </w:rPr>
              <w:t>Parks and Recreation</w:t>
            </w:r>
          </w:p>
        </w:tc>
      </w:tr>
      <w:tr w:rsidR="00A55BE2" w:rsidRPr="00451EDE" w14:paraId="77A722DE" w14:textId="77777777" w:rsidTr="00042803">
        <w:trPr>
          <w:trHeight w:hRule="exact" w:val="488"/>
        </w:trPr>
        <w:tc>
          <w:tcPr>
            <w:tcW w:w="5529" w:type="dxa"/>
            <w:gridSpan w:val="2"/>
            <w:vMerge/>
            <w:tcBorders>
              <w:left w:val="single" w:sz="6" w:space="0" w:color="auto"/>
              <w:right w:val="single" w:sz="6" w:space="0" w:color="auto"/>
            </w:tcBorders>
          </w:tcPr>
          <w:p w14:paraId="5EACC198" w14:textId="77777777" w:rsidR="00A55BE2" w:rsidRPr="00451EDE" w:rsidRDefault="00A55BE2" w:rsidP="0053769E">
            <w:pPr>
              <w:spacing w:after="0" w:line="240" w:lineRule="exact"/>
              <w:ind w:left="227" w:right="119"/>
              <w:rPr>
                <w:rFonts w:ascii="Aptos" w:eastAsia="Times New Roman" w:hAnsi="Aptos" w:cs="Times New Roman"/>
                <w:kern w:val="0"/>
                <w:sz w:val="24"/>
                <w:szCs w:val="24"/>
                <w14:ligatures w14:val="none"/>
              </w:rPr>
            </w:pPr>
          </w:p>
        </w:tc>
        <w:tc>
          <w:tcPr>
            <w:tcW w:w="5220" w:type="dxa"/>
            <w:gridSpan w:val="2"/>
            <w:tcBorders>
              <w:left w:val="single" w:sz="4" w:space="0" w:color="auto"/>
              <w:bottom w:val="single" w:sz="6" w:space="0" w:color="auto"/>
              <w:right w:val="single" w:sz="4" w:space="0" w:color="auto"/>
            </w:tcBorders>
          </w:tcPr>
          <w:p w14:paraId="248BDA02" w14:textId="77777777" w:rsidR="00A55BE2" w:rsidRPr="00451EDE" w:rsidRDefault="00A55BE2" w:rsidP="0053769E">
            <w:pPr>
              <w:spacing w:after="0" w:line="240" w:lineRule="auto"/>
              <w:ind w:right="119"/>
              <w:rPr>
                <w:rFonts w:ascii="Aptos" w:eastAsia="Times New Roman" w:hAnsi="Aptos" w:cs="Times New Roman"/>
                <w:kern w:val="0"/>
                <w:sz w:val="18"/>
                <w:szCs w:val="18"/>
                <w14:ligatures w14:val="none"/>
              </w:rPr>
            </w:pPr>
            <w:r w:rsidRPr="00451EDE">
              <w:rPr>
                <w:rFonts w:ascii="Aptos" w:eastAsia="Times New Roman" w:hAnsi="Aptos" w:cs="Times New Roman"/>
                <w:kern w:val="0"/>
                <w:sz w:val="18"/>
                <w:szCs w:val="18"/>
                <w14:ligatures w14:val="none"/>
              </w:rPr>
              <w:t>Field Unit Name</w:t>
            </w:r>
            <w:r>
              <w:rPr>
                <w:rFonts w:ascii="Aptos" w:eastAsia="Times New Roman" w:hAnsi="Aptos" w:cs="Times New Roman"/>
                <w:kern w:val="0"/>
                <w:sz w:val="18"/>
                <w:szCs w:val="18"/>
                <w14:ligatures w14:val="none"/>
              </w:rPr>
              <w:t>:</w:t>
            </w:r>
          </w:p>
          <w:p w14:paraId="243746E2" w14:textId="5BBAD6DD" w:rsidR="00A55BE2" w:rsidRPr="00451EDE" w:rsidRDefault="00933257" w:rsidP="008260E7">
            <w:pPr>
              <w:spacing w:after="0" w:line="240" w:lineRule="exact"/>
              <w:ind w:right="119"/>
              <w:rPr>
                <w:rFonts w:ascii="Aptos" w:eastAsia="Times New Roman" w:hAnsi="Aptos" w:cs="Arial"/>
                <w:b/>
                <w:bCs/>
                <w:kern w:val="0"/>
                <w:sz w:val="24"/>
                <w:szCs w:val="24"/>
                <w14:ligatures w14:val="none"/>
              </w:rPr>
            </w:pPr>
            <w:r>
              <w:rPr>
                <w:rFonts w:ascii="Aptos" w:eastAsia="Times New Roman" w:hAnsi="Aptos" w:cs="Arial"/>
                <w:b/>
                <w:bCs/>
                <w:kern w:val="0"/>
                <w:sz w:val="24"/>
                <w:szCs w:val="24"/>
                <w14:ligatures w14:val="none"/>
              </w:rPr>
              <w:t>Charles Mears</w:t>
            </w:r>
            <w:r w:rsidR="00A55BE2">
              <w:rPr>
                <w:rFonts w:ascii="Aptos" w:eastAsia="Times New Roman" w:hAnsi="Aptos" w:cs="Arial"/>
                <w:b/>
                <w:bCs/>
                <w:kern w:val="0"/>
                <w:sz w:val="24"/>
                <w:szCs w:val="24"/>
                <w14:ligatures w14:val="none"/>
              </w:rPr>
              <w:t xml:space="preserve"> State </w:t>
            </w:r>
            <w:r w:rsidR="00042803">
              <w:rPr>
                <w:rFonts w:ascii="Aptos" w:eastAsia="Times New Roman" w:hAnsi="Aptos" w:cs="Arial"/>
                <w:b/>
                <w:bCs/>
                <w:kern w:val="0"/>
                <w:sz w:val="24"/>
                <w:szCs w:val="24"/>
                <w14:ligatures w14:val="none"/>
              </w:rPr>
              <w:t>P</w:t>
            </w:r>
            <w:r w:rsidR="00A55BE2">
              <w:rPr>
                <w:rFonts w:ascii="Aptos" w:eastAsia="Times New Roman" w:hAnsi="Aptos" w:cs="Arial"/>
                <w:b/>
                <w:bCs/>
                <w:kern w:val="0"/>
                <w:sz w:val="24"/>
                <w:szCs w:val="24"/>
                <w14:ligatures w14:val="none"/>
              </w:rPr>
              <w:t>ark</w:t>
            </w:r>
          </w:p>
        </w:tc>
      </w:tr>
      <w:tr w:rsidR="00A55BE2" w:rsidRPr="00451EDE" w14:paraId="3D322B37" w14:textId="77777777" w:rsidTr="00950255">
        <w:trPr>
          <w:trHeight w:hRule="exact" w:val="558"/>
        </w:trPr>
        <w:tc>
          <w:tcPr>
            <w:tcW w:w="5529" w:type="dxa"/>
            <w:gridSpan w:val="2"/>
            <w:vMerge/>
            <w:tcBorders>
              <w:left w:val="single" w:sz="6" w:space="0" w:color="auto"/>
              <w:right w:val="single" w:sz="6" w:space="0" w:color="auto"/>
            </w:tcBorders>
          </w:tcPr>
          <w:p w14:paraId="61F18586" w14:textId="77777777" w:rsidR="00A55BE2" w:rsidRPr="00451EDE" w:rsidRDefault="00A55BE2" w:rsidP="0053769E">
            <w:pPr>
              <w:spacing w:after="0" w:line="240" w:lineRule="exact"/>
              <w:ind w:left="227" w:right="119"/>
              <w:rPr>
                <w:rFonts w:ascii="Aptos" w:eastAsia="Times New Roman" w:hAnsi="Aptos" w:cs="Times New Roman"/>
                <w:spacing w:val="-1"/>
                <w:kern w:val="0"/>
                <w:sz w:val="24"/>
                <w:szCs w:val="24"/>
                <w14:ligatures w14:val="none"/>
              </w:rPr>
            </w:pPr>
          </w:p>
        </w:tc>
        <w:tc>
          <w:tcPr>
            <w:tcW w:w="5220" w:type="dxa"/>
            <w:gridSpan w:val="2"/>
            <w:tcBorders>
              <w:top w:val="single" w:sz="6" w:space="0" w:color="auto"/>
              <w:left w:val="single" w:sz="4" w:space="0" w:color="auto"/>
              <w:bottom w:val="single" w:sz="6" w:space="0" w:color="auto"/>
              <w:right w:val="single" w:sz="4" w:space="0" w:color="auto"/>
            </w:tcBorders>
          </w:tcPr>
          <w:p w14:paraId="099C4EA8" w14:textId="77777777" w:rsidR="00A55BE2" w:rsidRPr="00451EDE" w:rsidRDefault="00A55BE2" w:rsidP="0053769E">
            <w:pPr>
              <w:spacing w:after="0" w:line="240" w:lineRule="auto"/>
              <w:ind w:right="119"/>
              <w:rPr>
                <w:rFonts w:ascii="Aptos" w:eastAsia="Times New Roman" w:hAnsi="Aptos" w:cs="Times New Roman"/>
                <w:kern w:val="0"/>
                <w:sz w:val="18"/>
                <w:szCs w:val="18"/>
                <w14:ligatures w14:val="none"/>
              </w:rPr>
            </w:pPr>
            <w:r>
              <w:rPr>
                <w:rFonts w:ascii="Aptos" w:eastAsia="Times New Roman" w:hAnsi="Aptos" w:cs="Times New Roman"/>
                <w:kern w:val="0"/>
                <w:sz w:val="18"/>
                <w:szCs w:val="18"/>
                <w14:ligatures w14:val="none"/>
              </w:rPr>
              <w:t xml:space="preserve">Park Headquarters </w:t>
            </w:r>
            <w:r w:rsidRPr="00451EDE">
              <w:rPr>
                <w:rFonts w:ascii="Aptos" w:eastAsia="Times New Roman" w:hAnsi="Aptos" w:cs="Times New Roman"/>
                <w:kern w:val="0"/>
                <w:sz w:val="18"/>
                <w:szCs w:val="18"/>
                <w14:ligatures w14:val="none"/>
              </w:rPr>
              <w:t>Address (PRD only)</w:t>
            </w:r>
            <w:r>
              <w:rPr>
                <w:rFonts w:ascii="Aptos" w:eastAsia="Times New Roman" w:hAnsi="Aptos" w:cs="Times New Roman"/>
                <w:kern w:val="0"/>
                <w:sz w:val="18"/>
                <w:szCs w:val="18"/>
                <w14:ligatures w14:val="none"/>
              </w:rPr>
              <w:t>:</w:t>
            </w:r>
          </w:p>
          <w:p w14:paraId="4C8248DD" w14:textId="757C1F54" w:rsidR="00A55BE2" w:rsidRPr="00451EDE" w:rsidRDefault="00933257" w:rsidP="0053769E">
            <w:pPr>
              <w:spacing w:after="0" w:line="240" w:lineRule="auto"/>
              <w:ind w:right="119"/>
              <w:rPr>
                <w:rFonts w:ascii="Aptos" w:eastAsia="Times New Roman" w:hAnsi="Aptos" w:cs="Times New Roman"/>
                <w:b/>
                <w:bCs/>
                <w:kern w:val="0"/>
                <w:sz w:val="24"/>
                <w:szCs w:val="24"/>
                <w14:ligatures w14:val="none"/>
              </w:rPr>
            </w:pPr>
            <w:r>
              <w:rPr>
                <w:rFonts w:ascii="Aptos" w:eastAsia="Times New Roman" w:hAnsi="Aptos" w:cs="Times New Roman"/>
                <w:b/>
                <w:bCs/>
                <w:kern w:val="0"/>
                <w:sz w:val="24"/>
                <w:szCs w:val="24"/>
                <w14:ligatures w14:val="none"/>
              </w:rPr>
              <w:t>400 West Lowell Street</w:t>
            </w:r>
          </w:p>
        </w:tc>
      </w:tr>
      <w:tr w:rsidR="00A55BE2" w:rsidRPr="00451EDE" w14:paraId="2A29EB70" w14:textId="77777777" w:rsidTr="00042803">
        <w:trPr>
          <w:trHeight w:hRule="exact" w:val="488"/>
        </w:trPr>
        <w:tc>
          <w:tcPr>
            <w:tcW w:w="5529" w:type="dxa"/>
            <w:gridSpan w:val="2"/>
            <w:vMerge/>
            <w:tcBorders>
              <w:left w:val="single" w:sz="6" w:space="0" w:color="auto"/>
              <w:bottom w:val="single" w:sz="6" w:space="0" w:color="auto"/>
              <w:right w:val="single" w:sz="6" w:space="0" w:color="auto"/>
            </w:tcBorders>
          </w:tcPr>
          <w:p w14:paraId="48B0AA28" w14:textId="77777777" w:rsidR="00A55BE2" w:rsidRPr="00451EDE" w:rsidRDefault="00A55BE2" w:rsidP="0053769E">
            <w:pPr>
              <w:spacing w:after="0" w:line="240" w:lineRule="exact"/>
              <w:ind w:left="227" w:right="119"/>
              <w:rPr>
                <w:rFonts w:ascii="Aptos" w:eastAsia="Times New Roman" w:hAnsi="Aptos" w:cs="Times New Roman"/>
                <w:spacing w:val="-1"/>
                <w:kern w:val="0"/>
                <w:sz w:val="24"/>
                <w:szCs w:val="24"/>
                <w14:ligatures w14:val="none"/>
              </w:rPr>
            </w:pPr>
          </w:p>
        </w:tc>
        <w:tc>
          <w:tcPr>
            <w:tcW w:w="5220" w:type="dxa"/>
            <w:gridSpan w:val="2"/>
            <w:tcBorders>
              <w:top w:val="single" w:sz="6" w:space="0" w:color="auto"/>
              <w:left w:val="single" w:sz="4" w:space="0" w:color="auto"/>
              <w:bottom w:val="single" w:sz="4" w:space="0" w:color="auto"/>
              <w:right w:val="single" w:sz="4" w:space="0" w:color="auto"/>
            </w:tcBorders>
          </w:tcPr>
          <w:p w14:paraId="3C7C9DD1" w14:textId="77777777" w:rsidR="00A55BE2" w:rsidRPr="00451EDE" w:rsidRDefault="00A55BE2" w:rsidP="0053769E">
            <w:pPr>
              <w:spacing w:after="0" w:line="240" w:lineRule="auto"/>
              <w:ind w:right="119"/>
              <w:rPr>
                <w:rFonts w:ascii="Aptos" w:eastAsia="Times New Roman" w:hAnsi="Aptos" w:cs="Times New Roman"/>
                <w:kern w:val="0"/>
                <w:sz w:val="18"/>
                <w:szCs w:val="18"/>
                <w14:ligatures w14:val="none"/>
              </w:rPr>
            </w:pPr>
            <w:r w:rsidRPr="00451EDE">
              <w:rPr>
                <w:rFonts w:ascii="Aptos" w:eastAsia="Times New Roman" w:hAnsi="Aptos" w:cs="Times New Roman"/>
                <w:kern w:val="0"/>
                <w:sz w:val="18"/>
                <w:szCs w:val="18"/>
                <w14:ligatures w14:val="none"/>
              </w:rPr>
              <w:t>City, State, ZIP</w:t>
            </w:r>
            <w:r>
              <w:rPr>
                <w:rFonts w:ascii="Aptos" w:eastAsia="Times New Roman" w:hAnsi="Aptos" w:cs="Times New Roman"/>
                <w:kern w:val="0"/>
                <w:sz w:val="18"/>
                <w:szCs w:val="18"/>
                <w14:ligatures w14:val="none"/>
              </w:rPr>
              <w:t>:</w:t>
            </w:r>
          </w:p>
          <w:p w14:paraId="13BF3A3D" w14:textId="59C8D5C2" w:rsidR="00A55BE2" w:rsidRPr="00451EDE" w:rsidRDefault="00933257" w:rsidP="008260E7">
            <w:pPr>
              <w:spacing w:after="0" w:line="240" w:lineRule="exact"/>
              <w:ind w:right="119"/>
              <w:rPr>
                <w:rFonts w:ascii="Aptos" w:eastAsia="Times New Roman" w:hAnsi="Aptos" w:cs="Arial"/>
                <w:b/>
                <w:bCs/>
                <w:caps/>
                <w:kern w:val="0"/>
                <w:sz w:val="24"/>
                <w:szCs w:val="24"/>
                <w14:ligatures w14:val="none"/>
              </w:rPr>
            </w:pPr>
            <w:r>
              <w:rPr>
                <w:rFonts w:ascii="Aptos" w:eastAsia="Times New Roman" w:hAnsi="Aptos" w:cs="Arial"/>
                <w:b/>
                <w:bCs/>
                <w:kern w:val="0"/>
                <w:sz w:val="24"/>
                <w:szCs w:val="24"/>
                <w14:ligatures w14:val="none"/>
              </w:rPr>
              <w:t>Pentwater, MI  49449</w:t>
            </w:r>
          </w:p>
        </w:tc>
      </w:tr>
      <w:tr w:rsidR="00733E8F" w:rsidRPr="00733E8F" w14:paraId="19D4894D" w14:textId="77777777" w:rsidTr="00733E8F">
        <w:trPr>
          <w:trHeight w:hRule="exact" w:val="393"/>
        </w:trPr>
        <w:tc>
          <w:tcPr>
            <w:tcW w:w="10749" w:type="dxa"/>
            <w:gridSpan w:val="4"/>
            <w:tcBorders>
              <w:top w:val="single" w:sz="6" w:space="0" w:color="auto"/>
              <w:left w:val="single" w:sz="6" w:space="0" w:color="auto"/>
              <w:right w:val="single" w:sz="6" w:space="0" w:color="auto"/>
            </w:tcBorders>
          </w:tcPr>
          <w:p w14:paraId="0687910E" w14:textId="19A87A78" w:rsidR="00A55BE2" w:rsidRPr="00733E8F" w:rsidRDefault="00A55BE2" w:rsidP="00733E8F">
            <w:pPr>
              <w:spacing w:after="0"/>
              <w:jc w:val="center"/>
              <w:rPr>
                <w:rFonts w:ascii="Aptos" w:hAnsi="Aptos"/>
                <w:b/>
                <w:bCs/>
                <w:color w:val="FF0000"/>
                <w:sz w:val="28"/>
                <w:szCs w:val="28"/>
              </w:rPr>
            </w:pPr>
            <w:r w:rsidRPr="00733E8F">
              <w:rPr>
                <w:rFonts w:ascii="Aptos" w:hAnsi="Aptos"/>
                <w:b/>
                <w:bCs/>
                <w:color w:val="FF0000"/>
                <w:sz w:val="28"/>
                <w:szCs w:val="28"/>
              </w:rPr>
              <w:t xml:space="preserve">MANDATORY </w:t>
            </w:r>
            <w:r w:rsidR="00733E8F" w:rsidRPr="00733E8F">
              <w:rPr>
                <w:rFonts w:ascii="Aptos" w:hAnsi="Aptos"/>
                <w:b/>
                <w:bCs/>
                <w:color w:val="FF0000"/>
                <w:sz w:val="28"/>
                <w:szCs w:val="28"/>
              </w:rPr>
              <w:t>PRE-BID MEETING</w:t>
            </w:r>
          </w:p>
        </w:tc>
      </w:tr>
      <w:tr w:rsidR="00A55BE2" w:rsidRPr="00A55BE2" w14:paraId="739A2BF9" w14:textId="77777777" w:rsidTr="00AD090E">
        <w:trPr>
          <w:trHeight w:hRule="exact" w:val="1890"/>
        </w:trPr>
        <w:tc>
          <w:tcPr>
            <w:tcW w:w="10749" w:type="dxa"/>
            <w:gridSpan w:val="4"/>
            <w:tcBorders>
              <w:top w:val="single" w:sz="6" w:space="0" w:color="auto"/>
              <w:left w:val="single" w:sz="6" w:space="0" w:color="auto"/>
              <w:right w:val="single" w:sz="6" w:space="0" w:color="auto"/>
            </w:tcBorders>
          </w:tcPr>
          <w:p w14:paraId="2B5F27A2" w14:textId="4A155172" w:rsidR="001D2AFB" w:rsidRDefault="00F60C63" w:rsidP="001D2AFB">
            <w:pPr>
              <w:spacing w:after="0"/>
              <w:ind w:left="2160" w:hanging="2160"/>
              <w:jc w:val="center"/>
              <w:rPr>
                <w:b/>
                <w:bCs/>
              </w:rPr>
            </w:pPr>
            <w:r>
              <w:rPr>
                <w:b/>
                <w:bCs/>
                <w:color w:val="FF0000"/>
              </w:rPr>
              <w:t>Wednesday, April 15, 2026 at 10:00 a.m. EST</w:t>
            </w:r>
          </w:p>
          <w:p w14:paraId="6A5908AB" w14:textId="77777777" w:rsidR="00933257" w:rsidRDefault="00933257" w:rsidP="00933257">
            <w:pPr>
              <w:spacing w:after="0"/>
              <w:ind w:left="2160" w:hanging="2160"/>
              <w:jc w:val="center"/>
              <w:rPr>
                <w:b/>
                <w:bCs/>
                <w:color w:val="FF0000"/>
              </w:rPr>
            </w:pPr>
            <w:r>
              <w:rPr>
                <w:b/>
                <w:bCs/>
                <w:color w:val="FF0000"/>
              </w:rPr>
              <w:t>Park Headquarters, 400 West Lowell Street, Pentwater, MI  49449</w:t>
            </w:r>
          </w:p>
          <w:p w14:paraId="6447E40D" w14:textId="77777777" w:rsidR="00AD090E" w:rsidRDefault="00AD090E" w:rsidP="00AD090E">
            <w:pPr>
              <w:spacing w:after="0"/>
              <w:rPr>
                <w:color w:val="FF0000"/>
              </w:rPr>
            </w:pPr>
          </w:p>
          <w:p w14:paraId="64BDE9E9" w14:textId="3442085F" w:rsidR="00AD090E" w:rsidRPr="00F86C11" w:rsidRDefault="00AD090E" w:rsidP="00AD090E">
            <w:pPr>
              <w:rPr>
                <w:color w:val="FF0000"/>
                <w:u w:val="single"/>
              </w:rPr>
            </w:pPr>
            <w:r w:rsidRPr="00F86C11">
              <w:rPr>
                <w:color w:val="FF0000"/>
              </w:rPr>
              <w:t>Bidders must be present, on time, and provide their information on the Contractor Sign-In Sheet as verification of attendance at the MANDATORY PRE-BID MEETING.  Bidders who do not attend the mandatory pre-bid meeting and / or who do not sign-in will not be considered for award.</w:t>
            </w:r>
          </w:p>
          <w:p w14:paraId="59A235C9" w14:textId="77777777" w:rsidR="00A55BE2" w:rsidRPr="00A55BE2" w:rsidRDefault="00A55BE2" w:rsidP="00A55BE2">
            <w:pPr>
              <w:ind w:left="2160" w:hanging="2160"/>
              <w:rPr>
                <w:b/>
                <w:bCs/>
                <w:color w:val="FF0000"/>
              </w:rPr>
            </w:pPr>
          </w:p>
          <w:p w14:paraId="09A3FFD4" w14:textId="77777777" w:rsidR="00A55BE2" w:rsidRPr="00A55BE2" w:rsidRDefault="00A55BE2" w:rsidP="0053769E">
            <w:pPr>
              <w:spacing w:after="0"/>
              <w:rPr>
                <w:rFonts w:ascii="Aptos" w:hAnsi="Aptos"/>
                <w:b/>
                <w:bCs/>
                <w:caps/>
                <w:color w:val="000000"/>
                <w:sz w:val="24"/>
                <w:szCs w:val="24"/>
              </w:rPr>
            </w:pPr>
          </w:p>
        </w:tc>
      </w:tr>
      <w:tr w:rsidR="00A55BE2" w:rsidRPr="00A55BE2" w14:paraId="0FBD3B66" w14:textId="77777777" w:rsidTr="00A55BE2">
        <w:trPr>
          <w:trHeight w:hRule="exact" w:val="447"/>
        </w:trPr>
        <w:tc>
          <w:tcPr>
            <w:tcW w:w="5529" w:type="dxa"/>
            <w:gridSpan w:val="2"/>
            <w:tcBorders>
              <w:top w:val="single" w:sz="6" w:space="0" w:color="auto"/>
              <w:left w:val="single" w:sz="6" w:space="0" w:color="auto"/>
              <w:bottom w:val="single" w:sz="6" w:space="0" w:color="auto"/>
            </w:tcBorders>
          </w:tcPr>
          <w:p w14:paraId="7C95E5FD" w14:textId="77777777" w:rsidR="00A55BE2" w:rsidRPr="00A55BE2" w:rsidRDefault="00A55BE2" w:rsidP="0053769E">
            <w:pPr>
              <w:spacing w:after="0"/>
              <w:rPr>
                <w:rFonts w:ascii="Aptos" w:hAnsi="Aptos"/>
                <w:b/>
                <w:bCs/>
                <w:color w:val="FF0000"/>
                <w:sz w:val="32"/>
                <w:szCs w:val="32"/>
              </w:rPr>
            </w:pPr>
            <w:r w:rsidRPr="00A55BE2">
              <w:rPr>
                <w:rFonts w:ascii="Aptos" w:hAnsi="Aptos"/>
                <w:b/>
                <w:bCs/>
                <w:color w:val="FF0000"/>
                <w:sz w:val="32"/>
                <w:szCs w:val="32"/>
              </w:rPr>
              <w:t>BID DUE DATE:</w:t>
            </w:r>
          </w:p>
        </w:tc>
        <w:tc>
          <w:tcPr>
            <w:tcW w:w="5220" w:type="dxa"/>
            <w:gridSpan w:val="2"/>
            <w:tcBorders>
              <w:top w:val="single" w:sz="6" w:space="0" w:color="auto"/>
              <w:left w:val="single" w:sz="6" w:space="0" w:color="auto"/>
              <w:bottom w:val="single" w:sz="6" w:space="0" w:color="auto"/>
              <w:right w:val="single" w:sz="6" w:space="0" w:color="auto"/>
            </w:tcBorders>
          </w:tcPr>
          <w:p w14:paraId="1DA528E7" w14:textId="77777777" w:rsidR="00A55BE2" w:rsidRPr="00A55BE2" w:rsidRDefault="00A55BE2" w:rsidP="0053769E">
            <w:pPr>
              <w:spacing w:after="0"/>
              <w:rPr>
                <w:rFonts w:ascii="Aptos" w:hAnsi="Aptos"/>
                <w:b/>
                <w:bCs/>
                <w:color w:val="FF0000"/>
                <w:sz w:val="32"/>
                <w:szCs w:val="32"/>
              </w:rPr>
            </w:pPr>
            <w:r w:rsidRPr="00A55BE2">
              <w:rPr>
                <w:rFonts w:ascii="Aptos" w:hAnsi="Aptos"/>
                <w:b/>
                <w:bCs/>
                <w:color w:val="FF0000"/>
                <w:sz w:val="32"/>
                <w:szCs w:val="32"/>
              </w:rPr>
              <w:t>TIME (Local Time)</w:t>
            </w:r>
          </w:p>
          <w:p w14:paraId="641EE17C" w14:textId="77777777" w:rsidR="00A55BE2" w:rsidRPr="00A55BE2" w:rsidRDefault="00A55BE2" w:rsidP="0053769E">
            <w:pPr>
              <w:spacing w:after="0"/>
              <w:rPr>
                <w:rFonts w:ascii="Aptos" w:hAnsi="Aptos"/>
                <w:b/>
                <w:bCs/>
                <w:color w:val="FF0000"/>
                <w:sz w:val="32"/>
                <w:szCs w:val="32"/>
              </w:rPr>
            </w:pPr>
          </w:p>
        </w:tc>
      </w:tr>
      <w:tr w:rsidR="00A55BE2" w:rsidRPr="00A55BE2" w14:paraId="69F64901" w14:textId="77777777" w:rsidTr="00A55BE2">
        <w:trPr>
          <w:trHeight w:hRule="exact" w:val="546"/>
        </w:trPr>
        <w:tc>
          <w:tcPr>
            <w:tcW w:w="5529" w:type="dxa"/>
            <w:gridSpan w:val="2"/>
            <w:tcBorders>
              <w:top w:val="single" w:sz="6" w:space="0" w:color="auto"/>
              <w:left w:val="single" w:sz="6" w:space="0" w:color="auto"/>
              <w:bottom w:val="single" w:sz="6" w:space="0" w:color="auto"/>
            </w:tcBorders>
            <w:vAlign w:val="center"/>
          </w:tcPr>
          <w:p w14:paraId="699C7A5D" w14:textId="74471D8A" w:rsidR="00A55BE2" w:rsidRPr="00F60C63" w:rsidRDefault="00F60C63" w:rsidP="0053769E">
            <w:pPr>
              <w:spacing w:after="0" w:line="240" w:lineRule="auto"/>
              <w:ind w:left="47"/>
              <w:rPr>
                <w:rFonts w:ascii="Aptos" w:hAnsi="Aptos" w:cs="Arial"/>
                <w:b/>
                <w:bCs/>
                <w:color w:val="FF0000"/>
                <w:sz w:val="32"/>
                <w:szCs w:val="32"/>
              </w:rPr>
            </w:pPr>
            <w:r>
              <w:rPr>
                <w:rFonts w:ascii="Aptos" w:hAnsi="Aptos" w:cs="Arial"/>
                <w:b/>
                <w:bCs/>
                <w:color w:val="FF0000"/>
                <w:sz w:val="32"/>
                <w:szCs w:val="32"/>
              </w:rPr>
              <w:t>Friday</w:t>
            </w:r>
            <w:r w:rsidR="00A55BE2" w:rsidRPr="00F60C63">
              <w:rPr>
                <w:rFonts w:ascii="Aptos" w:hAnsi="Aptos" w:cs="Arial"/>
                <w:b/>
                <w:bCs/>
                <w:color w:val="FF0000"/>
                <w:sz w:val="32"/>
                <w:szCs w:val="32"/>
              </w:rPr>
              <w:t xml:space="preserve">, </w:t>
            </w:r>
            <w:r>
              <w:rPr>
                <w:rFonts w:ascii="Aptos" w:hAnsi="Aptos" w:cs="Arial"/>
                <w:b/>
                <w:bCs/>
                <w:color w:val="FF0000"/>
                <w:sz w:val="32"/>
                <w:szCs w:val="32"/>
              </w:rPr>
              <w:t>April 24</w:t>
            </w:r>
            <w:r w:rsidR="00A55BE2" w:rsidRPr="00F60C63">
              <w:rPr>
                <w:rFonts w:ascii="Aptos" w:hAnsi="Aptos" w:cs="Arial"/>
                <w:b/>
                <w:bCs/>
                <w:color w:val="FF0000"/>
                <w:sz w:val="32"/>
                <w:szCs w:val="32"/>
              </w:rPr>
              <w:t>, 202</w:t>
            </w:r>
            <w:r>
              <w:rPr>
                <w:rFonts w:ascii="Aptos" w:hAnsi="Aptos" w:cs="Arial"/>
                <w:b/>
                <w:bCs/>
                <w:color w:val="FF0000"/>
                <w:sz w:val="32"/>
                <w:szCs w:val="32"/>
              </w:rPr>
              <w:t>6</w:t>
            </w:r>
          </w:p>
        </w:tc>
        <w:tc>
          <w:tcPr>
            <w:tcW w:w="5220" w:type="dxa"/>
            <w:gridSpan w:val="2"/>
            <w:tcBorders>
              <w:top w:val="single" w:sz="6" w:space="0" w:color="auto"/>
              <w:left w:val="single" w:sz="6" w:space="0" w:color="auto"/>
              <w:bottom w:val="single" w:sz="6" w:space="0" w:color="auto"/>
              <w:right w:val="single" w:sz="6" w:space="0" w:color="auto"/>
            </w:tcBorders>
            <w:vAlign w:val="center"/>
          </w:tcPr>
          <w:p w14:paraId="330F3879" w14:textId="0CF942A4" w:rsidR="00A55BE2" w:rsidRPr="00A55BE2" w:rsidRDefault="00A55BE2" w:rsidP="0053769E">
            <w:pPr>
              <w:spacing w:after="0" w:line="240" w:lineRule="auto"/>
              <w:rPr>
                <w:rFonts w:ascii="Aptos" w:hAnsi="Aptos"/>
                <w:b/>
                <w:bCs/>
                <w:color w:val="FF0000"/>
                <w:sz w:val="32"/>
                <w:szCs w:val="32"/>
              </w:rPr>
            </w:pPr>
            <w:r w:rsidRPr="00A55BE2">
              <w:rPr>
                <w:rFonts w:ascii="Aptos" w:hAnsi="Aptos"/>
                <w:b/>
                <w:bCs/>
                <w:color w:val="FF0000"/>
                <w:sz w:val="32"/>
                <w:szCs w:val="32"/>
              </w:rPr>
              <w:t xml:space="preserve">   3:00 p.m. EST</w:t>
            </w:r>
          </w:p>
        </w:tc>
      </w:tr>
    </w:tbl>
    <w:p w14:paraId="2997C1D7" w14:textId="77777777" w:rsidR="00D80083" w:rsidRDefault="00D80083" w:rsidP="00A55BE2">
      <w:pPr>
        <w:spacing w:before="120" w:after="120" w:line="200" w:lineRule="exact"/>
        <w:rPr>
          <w:rFonts w:ascii="Aptos" w:hAnsi="Aptos"/>
          <w:b/>
          <w:caps/>
          <w:sz w:val="24"/>
          <w:szCs w:val="24"/>
          <w:u w:val="single"/>
        </w:rPr>
      </w:pPr>
    </w:p>
    <w:p w14:paraId="67467723" w14:textId="77777777" w:rsidR="00D80083" w:rsidRDefault="00D80083">
      <w:pPr>
        <w:rPr>
          <w:rFonts w:ascii="Aptos" w:hAnsi="Aptos"/>
          <w:b/>
          <w:caps/>
          <w:sz w:val="24"/>
          <w:szCs w:val="24"/>
          <w:u w:val="single"/>
        </w:rPr>
      </w:pPr>
      <w:r>
        <w:rPr>
          <w:rFonts w:ascii="Aptos" w:hAnsi="Aptos"/>
          <w:b/>
          <w:caps/>
          <w:sz w:val="24"/>
          <w:szCs w:val="24"/>
          <w:u w:val="single"/>
        </w:rPr>
        <w:br w:type="page"/>
      </w:r>
    </w:p>
    <w:p w14:paraId="25BA4656" w14:textId="1D5BDC06" w:rsidR="00042803" w:rsidRDefault="000E0E5D" w:rsidP="00AD103E">
      <w:pPr>
        <w:spacing w:after="0" w:line="240" w:lineRule="auto"/>
        <w:jc w:val="center"/>
        <w:rPr>
          <w:rFonts w:ascii="Aptos" w:hAnsi="Aptos"/>
          <w:b/>
          <w:sz w:val="24"/>
          <w:szCs w:val="24"/>
        </w:rPr>
      </w:pPr>
      <w:r>
        <w:rPr>
          <w:rFonts w:ascii="Aptos" w:hAnsi="Aptos"/>
          <w:b/>
          <w:sz w:val="24"/>
          <w:szCs w:val="24"/>
        </w:rPr>
        <w:lastRenderedPageBreak/>
        <w:t>HOLLAND</w:t>
      </w:r>
      <w:r w:rsidR="00042803">
        <w:rPr>
          <w:rFonts w:ascii="Aptos" w:hAnsi="Aptos"/>
          <w:b/>
          <w:sz w:val="24"/>
          <w:szCs w:val="24"/>
        </w:rPr>
        <w:t xml:space="preserve"> STATE PARK SAND RELOCATION</w:t>
      </w:r>
    </w:p>
    <w:p w14:paraId="61A0F368" w14:textId="1C23D54A" w:rsidR="00D80083" w:rsidRPr="00D80083" w:rsidRDefault="00D80083" w:rsidP="00AD103E">
      <w:pPr>
        <w:spacing w:after="0" w:line="240" w:lineRule="auto"/>
        <w:jc w:val="center"/>
        <w:rPr>
          <w:rFonts w:ascii="Aptos" w:hAnsi="Aptos"/>
          <w:b/>
          <w:caps/>
          <w:sz w:val="24"/>
          <w:szCs w:val="24"/>
        </w:rPr>
      </w:pPr>
      <w:r w:rsidRPr="00AD103E">
        <w:rPr>
          <w:rFonts w:ascii="Aptos" w:hAnsi="Aptos"/>
          <w:b/>
          <w:sz w:val="24"/>
          <w:szCs w:val="24"/>
        </w:rPr>
        <w:t>STATEMENT OF WORK</w:t>
      </w:r>
    </w:p>
    <w:p w14:paraId="76A6CB39" w14:textId="77777777" w:rsidR="00D80083" w:rsidRPr="00D80083" w:rsidRDefault="00D80083" w:rsidP="00D80083">
      <w:pPr>
        <w:spacing w:after="0" w:line="240" w:lineRule="auto"/>
        <w:rPr>
          <w:rFonts w:ascii="Aptos" w:hAnsi="Aptos"/>
          <w:bCs/>
          <w:caps/>
          <w:sz w:val="24"/>
          <w:szCs w:val="24"/>
        </w:rPr>
      </w:pPr>
    </w:p>
    <w:p w14:paraId="77CF3FDE" w14:textId="55DB57E3" w:rsidR="00D80083" w:rsidRPr="00D80083" w:rsidRDefault="00D80083" w:rsidP="00D80083">
      <w:pPr>
        <w:spacing w:after="0" w:line="240" w:lineRule="auto"/>
        <w:rPr>
          <w:rFonts w:ascii="Aptos" w:hAnsi="Aptos"/>
          <w:bCs/>
          <w:caps/>
          <w:sz w:val="24"/>
          <w:szCs w:val="24"/>
        </w:rPr>
      </w:pPr>
      <w:r w:rsidRPr="00AD103E">
        <w:rPr>
          <w:rFonts w:ascii="Aptos" w:hAnsi="Aptos"/>
          <w:b/>
          <w:sz w:val="24"/>
          <w:szCs w:val="24"/>
        </w:rPr>
        <w:t>Park Name</w:t>
      </w:r>
      <w:r w:rsidRPr="00D80083">
        <w:rPr>
          <w:rFonts w:ascii="Aptos" w:hAnsi="Aptos"/>
          <w:bCs/>
          <w:sz w:val="24"/>
          <w:szCs w:val="24"/>
        </w:rPr>
        <w:t>:</w:t>
      </w:r>
      <w:r w:rsidRPr="00D80083">
        <w:rPr>
          <w:rFonts w:ascii="Aptos" w:hAnsi="Aptos"/>
          <w:bCs/>
          <w:caps/>
          <w:sz w:val="24"/>
          <w:szCs w:val="24"/>
        </w:rPr>
        <w:tab/>
      </w:r>
      <w:r w:rsidRPr="00D80083">
        <w:rPr>
          <w:rFonts w:ascii="Aptos" w:hAnsi="Aptos"/>
          <w:bCs/>
          <w:caps/>
          <w:sz w:val="24"/>
          <w:szCs w:val="24"/>
        </w:rPr>
        <w:tab/>
      </w:r>
      <w:r w:rsidR="00933257">
        <w:rPr>
          <w:rFonts w:ascii="Aptos" w:hAnsi="Aptos"/>
          <w:bCs/>
          <w:sz w:val="24"/>
          <w:szCs w:val="24"/>
        </w:rPr>
        <w:t>Charles Mears</w:t>
      </w:r>
      <w:r w:rsidR="00257769">
        <w:rPr>
          <w:rFonts w:ascii="Aptos" w:hAnsi="Aptos"/>
          <w:bCs/>
          <w:sz w:val="24"/>
          <w:szCs w:val="24"/>
        </w:rPr>
        <w:t xml:space="preserve"> </w:t>
      </w:r>
      <w:r w:rsidRPr="00D80083">
        <w:rPr>
          <w:rFonts w:ascii="Aptos" w:hAnsi="Aptos"/>
          <w:bCs/>
          <w:sz w:val="24"/>
          <w:szCs w:val="24"/>
        </w:rPr>
        <w:t>State Park</w:t>
      </w:r>
    </w:p>
    <w:p w14:paraId="64D212B8" w14:textId="77777777" w:rsidR="00D80083" w:rsidRPr="00077DA6" w:rsidRDefault="00D80083" w:rsidP="00D80083">
      <w:pPr>
        <w:spacing w:after="0" w:line="240" w:lineRule="auto"/>
        <w:rPr>
          <w:rFonts w:ascii="Aptos" w:hAnsi="Aptos"/>
          <w:bCs/>
          <w:caps/>
          <w:sz w:val="12"/>
          <w:szCs w:val="12"/>
        </w:rPr>
      </w:pPr>
    </w:p>
    <w:p w14:paraId="6A250C69" w14:textId="13421D98" w:rsidR="00D80083" w:rsidRPr="00D80083" w:rsidRDefault="00D80083" w:rsidP="00D80083">
      <w:pPr>
        <w:spacing w:after="0" w:line="240" w:lineRule="auto"/>
        <w:rPr>
          <w:rFonts w:ascii="Aptos" w:hAnsi="Aptos"/>
          <w:bCs/>
          <w:caps/>
          <w:sz w:val="24"/>
          <w:szCs w:val="24"/>
        </w:rPr>
      </w:pPr>
      <w:r w:rsidRPr="00AD103E">
        <w:rPr>
          <w:rFonts w:ascii="Aptos" w:hAnsi="Aptos"/>
          <w:b/>
          <w:sz w:val="24"/>
          <w:szCs w:val="24"/>
        </w:rPr>
        <w:t>Park address:</w:t>
      </w:r>
      <w:r w:rsidRPr="00D80083">
        <w:rPr>
          <w:rFonts w:ascii="Aptos" w:hAnsi="Aptos"/>
          <w:bCs/>
          <w:sz w:val="24"/>
          <w:szCs w:val="24"/>
        </w:rPr>
        <w:tab/>
      </w:r>
      <w:r w:rsidR="00933257">
        <w:rPr>
          <w:rFonts w:ascii="Aptos" w:hAnsi="Aptos"/>
          <w:bCs/>
          <w:sz w:val="24"/>
          <w:szCs w:val="24"/>
        </w:rPr>
        <w:t>400 West Lowell Street</w:t>
      </w:r>
    </w:p>
    <w:p w14:paraId="2A5A03BE" w14:textId="4584DCF7" w:rsidR="00D80083" w:rsidRPr="00D80083" w:rsidRDefault="00D80083" w:rsidP="00D80083">
      <w:pPr>
        <w:spacing w:after="0" w:line="240" w:lineRule="auto"/>
        <w:rPr>
          <w:rFonts w:ascii="Aptos" w:hAnsi="Aptos"/>
          <w:bCs/>
          <w:caps/>
          <w:sz w:val="24"/>
          <w:szCs w:val="24"/>
        </w:rPr>
      </w:pPr>
      <w:r w:rsidRPr="00D80083">
        <w:rPr>
          <w:rFonts w:ascii="Aptos" w:hAnsi="Aptos"/>
          <w:bCs/>
          <w:caps/>
          <w:sz w:val="24"/>
          <w:szCs w:val="24"/>
        </w:rPr>
        <w:tab/>
      </w:r>
      <w:r w:rsidRPr="00D80083">
        <w:rPr>
          <w:rFonts w:ascii="Aptos" w:hAnsi="Aptos"/>
          <w:bCs/>
          <w:caps/>
          <w:sz w:val="24"/>
          <w:szCs w:val="24"/>
        </w:rPr>
        <w:tab/>
      </w:r>
      <w:r w:rsidRPr="00D80083">
        <w:rPr>
          <w:rFonts w:ascii="Aptos" w:hAnsi="Aptos"/>
          <w:bCs/>
          <w:caps/>
          <w:sz w:val="24"/>
          <w:szCs w:val="24"/>
        </w:rPr>
        <w:tab/>
      </w:r>
      <w:r w:rsidR="00933257">
        <w:rPr>
          <w:rFonts w:ascii="Aptos" w:hAnsi="Aptos"/>
          <w:bCs/>
          <w:sz w:val="24"/>
          <w:szCs w:val="24"/>
        </w:rPr>
        <w:t>Pentwater</w:t>
      </w:r>
      <w:r w:rsidR="00933257" w:rsidRPr="00D80083">
        <w:rPr>
          <w:rFonts w:ascii="Aptos" w:hAnsi="Aptos"/>
          <w:bCs/>
          <w:sz w:val="24"/>
          <w:szCs w:val="24"/>
        </w:rPr>
        <w:t xml:space="preserve">, </w:t>
      </w:r>
      <w:r w:rsidR="00933257">
        <w:rPr>
          <w:rFonts w:ascii="Aptos" w:hAnsi="Aptos"/>
          <w:bCs/>
          <w:sz w:val="24"/>
          <w:szCs w:val="24"/>
        </w:rPr>
        <w:t>MI</w:t>
      </w:r>
      <w:r w:rsidR="00933257" w:rsidRPr="00D80083">
        <w:rPr>
          <w:rFonts w:ascii="Aptos" w:hAnsi="Aptos"/>
          <w:bCs/>
          <w:sz w:val="24"/>
          <w:szCs w:val="24"/>
        </w:rPr>
        <w:t xml:space="preserve"> </w:t>
      </w:r>
      <w:r w:rsidR="00933257">
        <w:rPr>
          <w:rFonts w:ascii="Aptos" w:hAnsi="Aptos"/>
          <w:bCs/>
          <w:sz w:val="24"/>
          <w:szCs w:val="24"/>
        </w:rPr>
        <w:t>49449</w:t>
      </w:r>
    </w:p>
    <w:p w14:paraId="5A4E6391" w14:textId="77777777" w:rsidR="00D80083" w:rsidRPr="00077DA6" w:rsidRDefault="00D80083" w:rsidP="00D80083">
      <w:pPr>
        <w:spacing w:after="0" w:line="240" w:lineRule="auto"/>
        <w:rPr>
          <w:rFonts w:ascii="Aptos" w:hAnsi="Aptos"/>
          <w:bCs/>
          <w:caps/>
          <w:sz w:val="12"/>
          <w:szCs w:val="12"/>
        </w:rPr>
      </w:pPr>
      <w:r w:rsidRPr="00077DA6">
        <w:rPr>
          <w:rFonts w:ascii="Aptos" w:hAnsi="Aptos"/>
          <w:bCs/>
          <w:caps/>
          <w:sz w:val="12"/>
          <w:szCs w:val="12"/>
        </w:rPr>
        <w:tab/>
      </w:r>
      <w:r w:rsidRPr="00077DA6">
        <w:rPr>
          <w:rFonts w:ascii="Aptos" w:hAnsi="Aptos"/>
          <w:bCs/>
          <w:caps/>
          <w:sz w:val="12"/>
          <w:szCs w:val="12"/>
        </w:rPr>
        <w:tab/>
      </w:r>
      <w:r w:rsidRPr="00077DA6">
        <w:rPr>
          <w:rFonts w:ascii="Aptos" w:hAnsi="Aptos"/>
          <w:bCs/>
          <w:caps/>
          <w:sz w:val="12"/>
          <w:szCs w:val="12"/>
        </w:rPr>
        <w:tab/>
      </w:r>
    </w:p>
    <w:p w14:paraId="1C49FC21" w14:textId="474143EC" w:rsidR="00D80083" w:rsidRPr="00D80083" w:rsidRDefault="00D80083" w:rsidP="00D80083">
      <w:pPr>
        <w:spacing w:after="0" w:line="240" w:lineRule="auto"/>
        <w:rPr>
          <w:rFonts w:ascii="Aptos" w:hAnsi="Aptos"/>
          <w:bCs/>
          <w:caps/>
          <w:sz w:val="24"/>
          <w:szCs w:val="24"/>
        </w:rPr>
      </w:pPr>
      <w:r w:rsidRPr="00AD103E">
        <w:rPr>
          <w:rFonts w:ascii="Aptos" w:hAnsi="Aptos"/>
          <w:b/>
          <w:sz w:val="24"/>
          <w:szCs w:val="24"/>
        </w:rPr>
        <w:t>Site contact</w:t>
      </w:r>
      <w:r w:rsidRPr="00D80083">
        <w:rPr>
          <w:rFonts w:ascii="Aptos" w:hAnsi="Aptos"/>
          <w:bCs/>
          <w:caps/>
          <w:sz w:val="24"/>
          <w:szCs w:val="24"/>
        </w:rPr>
        <w:t>:</w:t>
      </w:r>
      <w:r w:rsidRPr="00D80083">
        <w:rPr>
          <w:rFonts w:ascii="Aptos" w:hAnsi="Aptos"/>
          <w:bCs/>
          <w:caps/>
          <w:sz w:val="24"/>
          <w:szCs w:val="24"/>
        </w:rPr>
        <w:tab/>
      </w:r>
      <w:r w:rsidR="00042803">
        <w:rPr>
          <w:rFonts w:ascii="Aptos" w:hAnsi="Aptos"/>
          <w:bCs/>
          <w:caps/>
          <w:sz w:val="24"/>
          <w:szCs w:val="24"/>
        </w:rPr>
        <w:tab/>
      </w:r>
      <w:r w:rsidR="00933257">
        <w:rPr>
          <w:rFonts w:ascii="Aptos" w:hAnsi="Aptos"/>
          <w:bCs/>
          <w:sz w:val="24"/>
          <w:szCs w:val="24"/>
        </w:rPr>
        <w:t>Hector Valdez</w:t>
      </w:r>
      <w:r>
        <w:rPr>
          <w:rFonts w:ascii="Aptos" w:hAnsi="Aptos"/>
          <w:bCs/>
          <w:sz w:val="24"/>
          <w:szCs w:val="24"/>
        </w:rPr>
        <w:t xml:space="preserve"> / P</w:t>
      </w:r>
      <w:r w:rsidRPr="00D80083">
        <w:rPr>
          <w:rFonts w:ascii="Aptos" w:hAnsi="Aptos"/>
          <w:bCs/>
          <w:sz w:val="24"/>
          <w:szCs w:val="24"/>
        </w:rPr>
        <w:t xml:space="preserve">hone: </w:t>
      </w:r>
      <w:r w:rsidRPr="00D80083">
        <w:rPr>
          <w:rFonts w:ascii="Aptos" w:hAnsi="Aptos"/>
          <w:bCs/>
          <w:caps/>
          <w:sz w:val="24"/>
          <w:szCs w:val="24"/>
        </w:rPr>
        <w:t>(</w:t>
      </w:r>
      <w:r w:rsidR="00933257">
        <w:rPr>
          <w:rFonts w:ascii="Aptos" w:hAnsi="Aptos"/>
          <w:bCs/>
          <w:caps/>
          <w:sz w:val="24"/>
          <w:szCs w:val="24"/>
        </w:rPr>
        <w:t>231</w:t>
      </w:r>
      <w:r w:rsidRPr="00D80083">
        <w:rPr>
          <w:rFonts w:ascii="Aptos" w:hAnsi="Aptos"/>
          <w:bCs/>
          <w:caps/>
          <w:sz w:val="24"/>
          <w:szCs w:val="24"/>
        </w:rPr>
        <w:t xml:space="preserve">) </w:t>
      </w:r>
      <w:r w:rsidR="00933257">
        <w:rPr>
          <w:rFonts w:ascii="Aptos" w:hAnsi="Aptos"/>
          <w:bCs/>
          <w:caps/>
          <w:sz w:val="24"/>
          <w:szCs w:val="24"/>
        </w:rPr>
        <w:t>869</w:t>
      </w:r>
      <w:r w:rsidRPr="00D80083">
        <w:rPr>
          <w:rFonts w:ascii="Aptos" w:hAnsi="Aptos"/>
          <w:bCs/>
          <w:caps/>
          <w:sz w:val="24"/>
          <w:szCs w:val="24"/>
        </w:rPr>
        <w:t>-</w:t>
      </w:r>
      <w:r w:rsidR="00933257">
        <w:rPr>
          <w:rFonts w:ascii="Aptos" w:hAnsi="Aptos"/>
          <w:bCs/>
          <w:caps/>
          <w:sz w:val="24"/>
          <w:szCs w:val="24"/>
        </w:rPr>
        <w:t>2051</w:t>
      </w:r>
      <w:r>
        <w:rPr>
          <w:rFonts w:ascii="Aptos" w:hAnsi="Aptos"/>
          <w:bCs/>
          <w:caps/>
          <w:sz w:val="24"/>
          <w:szCs w:val="24"/>
        </w:rPr>
        <w:t xml:space="preserve"> / E</w:t>
      </w:r>
      <w:r w:rsidRPr="00D80083">
        <w:rPr>
          <w:rFonts w:ascii="Aptos" w:hAnsi="Aptos"/>
          <w:bCs/>
          <w:sz w:val="24"/>
          <w:szCs w:val="24"/>
        </w:rPr>
        <w:t xml:space="preserve">mail: </w:t>
      </w:r>
      <w:hyperlink r:id="rId7" w:history="1">
        <w:r w:rsidR="00933257" w:rsidRPr="00B33E03">
          <w:rPr>
            <w:rStyle w:val="Hyperlink"/>
            <w:rFonts w:ascii="Aptos" w:hAnsi="Aptos"/>
            <w:bCs/>
            <w:sz w:val="24"/>
            <w:szCs w:val="24"/>
          </w:rPr>
          <w:t>ValdezH@michigan.gov</w:t>
        </w:r>
      </w:hyperlink>
      <w:r w:rsidR="00AD103E">
        <w:rPr>
          <w:rFonts w:ascii="Aptos" w:hAnsi="Aptos"/>
          <w:bCs/>
          <w:sz w:val="24"/>
          <w:szCs w:val="24"/>
        </w:rPr>
        <w:t xml:space="preserve"> </w:t>
      </w:r>
    </w:p>
    <w:p w14:paraId="5D5A4E76" w14:textId="6F79E835" w:rsidR="00D80083" w:rsidRDefault="00D80083" w:rsidP="00AD103E">
      <w:pPr>
        <w:spacing w:after="0" w:line="240" w:lineRule="auto"/>
        <w:ind w:left="2160"/>
        <w:rPr>
          <w:rFonts w:ascii="Aptos" w:hAnsi="Aptos"/>
          <w:bCs/>
          <w:sz w:val="24"/>
          <w:szCs w:val="24"/>
        </w:rPr>
      </w:pPr>
      <w:r w:rsidRPr="00AD103E">
        <w:rPr>
          <w:rFonts w:ascii="Aptos" w:hAnsi="Aptos"/>
          <w:bCs/>
        </w:rPr>
        <w:t xml:space="preserve">Contact </w:t>
      </w:r>
      <w:r w:rsidR="00933257">
        <w:rPr>
          <w:rFonts w:ascii="Aptos" w:hAnsi="Aptos"/>
          <w:bCs/>
        </w:rPr>
        <w:t>Hector Valdez</w:t>
      </w:r>
      <w:r w:rsidR="0018034D">
        <w:rPr>
          <w:rFonts w:ascii="Aptos" w:hAnsi="Aptos"/>
          <w:bCs/>
        </w:rPr>
        <w:t xml:space="preserve"> </w:t>
      </w:r>
      <w:r w:rsidRPr="00AD103E">
        <w:rPr>
          <w:rFonts w:ascii="Aptos" w:hAnsi="Aptos"/>
          <w:bCs/>
        </w:rPr>
        <w:t xml:space="preserve">with questions regarding the sand relocation, locations, specifications, requirements, etc. </w:t>
      </w:r>
      <w:r w:rsidRPr="00D80083">
        <w:rPr>
          <w:rFonts w:ascii="Aptos" w:hAnsi="Aptos"/>
          <w:bCs/>
          <w:sz w:val="24"/>
          <w:szCs w:val="24"/>
        </w:rPr>
        <w:t xml:space="preserve"> </w:t>
      </w:r>
    </w:p>
    <w:p w14:paraId="0D0A4974" w14:textId="77777777" w:rsidR="00AD103E" w:rsidRPr="00D80083" w:rsidRDefault="00AD103E" w:rsidP="00AD103E">
      <w:pPr>
        <w:spacing w:after="0" w:line="240" w:lineRule="auto"/>
        <w:ind w:left="2160"/>
        <w:rPr>
          <w:rFonts w:ascii="Aptos" w:hAnsi="Aptos"/>
          <w:bCs/>
          <w:caps/>
          <w:sz w:val="24"/>
          <w:szCs w:val="24"/>
        </w:rPr>
      </w:pPr>
    </w:p>
    <w:p w14:paraId="16F6B761" w14:textId="02E01156" w:rsidR="00D80083" w:rsidRPr="00AD103E" w:rsidRDefault="00D80083" w:rsidP="00AD103E">
      <w:pPr>
        <w:spacing w:after="0" w:line="240" w:lineRule="auto"/>
        <w:jc w:val="center"/>
        <w:rPr>
          <w:rFonts w:ascii="Aptos" w:hAnsi="Aptos"/>
          <w:b/>
          <w:caps/>
          <w:color w:val="FF0000"/>
          <w:sz w:val="24"/>
          <w:szCs w:val="24"/>
        </w:rPr>
      </w:pPr>
      <w:r w:rsidRPr="00AD103E">
        <w:rPr>
          <w:rFonts w:ascii="Aptos" w:hAnsi="Aptos"/>
          <w:b/>
          <w:caps/>
          <w:color w:val="FF0000"/>
          <w:sz w:val="24"/>
          <w:szCs w:val="24"/>
        </w:rPr>
        <w:t>MANDATORY PRE-BID MEETING</w:t>
      </w:r>
    </w:p>
    <w:p w14:paraId="276551FF" w14:textId="35D26C84" w:rsidR="00D80083" w:rsidRPr="00D80083" w:rsidRDefault="00F60C63" w:rsidP="00AD103E">
      <w:pPr>
        <w:spacing w:after="0" w:line="240" w:lineRule="auto"/>
        <w:jc w:val="center"/>
        <w:rPr>
          <w:rFonts w:ascii="Aptos" w:hAnsi="Aptos"/>
          <w:b/>
          <w:caps/>
          <w:color w:val="FF0000"/>
          <w:sz w:val="24"/>
          <w:szCs w:val="24"/>
        </w:rPr>
      </w:pPr>
      <w:r>
        <w:rPr>
          <w:rFonts w:ascii="Aptos" w:hAnsi="Aptos"/>
          <w:b/>
          <w:color w:val="FF0000"/>
          <w:sz w:val="24"/>
          <w:szCs w:val="24"/>
        </w:rPr>
        <w:t>Wednesday, April 15, 2026 at 10:00 a.m. EST</w:t>
      </w:r>
    </w:p>
    <w:p w14:paraId="39E2F5A3" w14:textId="77777777" w:rsidR="00933257" w:rsidRPr="00150D51" w:rsidRDefault="00933257" w:rsidP="00933257">
      <w:pPr>
        <w:spacing w:after="0" w:line="240" w:lineRule="auto"/>
        <w:jc w:val="center"/>
        <w:rPr>
          <w:rFonts w:ascii="Aptos" w:hAnsi="Aptos"/>
          <w:b/>
          <w:color w:val="FF0000"/>
          <w:sz w:val="24"/>
          <w:szCs w:val="24"/>
        </w:rPr>
      </w:pPr>
      <w:r>
        <w:rPr>
          <w:rFonts w:ascii="Aptos" w:hAnsi="Aptos"/>
          <w:b/>
          <w:color w:val="FF0000"/>
          <w:sz w:val="24"/>
          <w:szCs w:val="24"/>
        </w:rPr>
        <w:t>Park Headquarters, 400 West Lowell Street, Pentwater, MI  49449</w:t>
      </w:r>
    </w:p>
    <w:p w14:paraId="040118C7" w14:textId="77777777" w:rsidR="000E0E5D" w:rsidRDefault="000E0E5D" w:rsidP="00D80083">
      <w:pPr>
        <w:spacing w:after="0" w:line="240" w:lineRule="auto"/>
        <w:rPr>
          <w:rFonts w:ascii="Aptos" w:hAnsi="Aptos"/>
          <w:bCs/>
          <w:color w:val="FF0000"/>
          <w:sz w:val="24"/>
          <w:szCs w:val="24"/>
        </w:rPr>
      </w:pPr>
    </w:p>
    <w:p w14:paraId="2909C862" w14:textId="1BC231E7" w:rsidR="00D80083" w:rsidRPr="00D80083" w:rsidRDefault="00D80083" w:rsidP="00D80083">
      <w:pPr>
        <w:spacing w:after="0" w:line="240" w:lineRule="auto"/>
        <w:rPr>
          <w:rFonts w:ascii="Aptos" w:hAnsi="Aptos"/>
          <w:bCs/>
          <w:caps/>
          <w:color w:val="FF0000"/>
          <w:sz w:val="24"/>
          <w:szCs w:val="24"/>
        </w:rPr>
      </w:pPr>
      <w:r w:rsidRPr="00AD103E">
        <w:rPr>
          <w:rFonts w:ascii="Aptos" w:hAnsi="Aptos"/>
          <w:bCs/>
          <w:color w:val="FF0000"/>
          <w:sz w:val="24"/>
          <w:szCs w:val="24"/>
        </w:rPr>
        <w:t>Bidders must be present and on time for the mandatory pre-bid meeting and provide their information on th</w:t>
      </w:r>
      <w:r w:rsidR="00165427">
        <w:rPr>
          <w:rFonts w:ascii="Aptos" w:hAnsi="Aptos"/>
          <w:bCs/>
          <w:color w:val="FF0000"/>
          <w:sz w:val="24"/>
          <w:szCs w:val="24"/>
        </w:rPr>
        <w:t>e</w:t>
      </w:r>
      <w:r w:rsidRPr="00AD103E">
        <w:rPr>
          <w:rFonts w:ascii="Aptos" w:hAnsi="Aptos"/>
          <w:bCs/>
          <w:color w:val="FF0000"/>
          <w:sz w:val="24"/>
          <w:szCs w:val="24"/>
        </w:rPr>
        <w:t xml:space="preserve"> contractor sign-in sheet as verification of attendance.  Bidders who do not attend the mandatory pre-bid meeting and / or who do not sign-in will not be considered for award.</w:t>
      </w:r>
    </w:p>
    <w:p w14:paraId="6F176C19" w14:textId="77777777" w:rsidR="00042803" w:rsidRDefault="00042803" w:rsidP="00042803">
      <w:pPr>
        <w:spacing w:after="0" w:line="240" w:lineRule="auto"/>
        <w:rPr>
          <w:rFonts w:ascii="Aptos" w:hAnsi="Aptos"/>
          <w:b/>
        </w:rPr>
      </w:pPr>
    </w:p>
    <w:p w14:paraId="15D5262B" w14:textId="4BFAB17B" w:rsidR="00042803" w:rsidRPr="00042803" w:rsidRDefault="00042803" w:rsidP="00042803">
      <w:pPr>
        <w:spacing w:after="0" w:line="240" w:lineRule="auto"/>
        <w:jc w:val="center"/>
        <w:rPr>
          <w:rFonts w:ascii="Aptos" w:hAnsi="Aptos"/>
          <w:b/>
          <w:color w:val="FF0000"/>
          <w:sz w:val="32"/>
          <w:szCs w:val="32"/>
        </w:rPr>
      </w:pPr>
      <w:r w:rsidRPr="00042803">
        <w:rPr>
          <w:rFonts w:ascii="Aptos" w:hAnsi="Aptos"/>
          <w:b/>
          <w:color w:val="FF0000"/>
          <w:sz w:val="28"/>
          <w:szCs w:val="28"/>
        </w:rPr>
        <w:t xml:space="preserve">Submit bids </w:t>
      </w:r>
      <w:r w:rsidR="00E03724">
        <w:rPr>
          <w:rFonts w:ascii="Aptos" w:hAnsi="Aptos"/>
          <w:b/>
          <w:color w:val="FF0000"/>
          <w:sz w:val="28"/>
          <w:szCs w:val="28"/>
        </w:rPr>
        <w:t xml:space="preserve">through SIGMA VSS with completed bid package and insurance attached.  </w:t>
      </w:r>
    </w:p>
    <w:p w14:paraId="047BD323" w14:textId="77777777" w:rsidR="00042803" w:rsidRPr="00077DA6" w:rsidRDefault="00042803" w:rsidP="00042803">
      <w:pPr>
        <w:spacing w:after="0" w:line="240" w:lineRule="auto"/>
        <w:rPr>
          <w:rFonts w:ascii="Aptos" w:hAnsi="Aptos"/>
          <w:b/>
          <w:sz w:val="14"/>
          <w:szCs w:val="14"/>
        </w:rPr>
      </w:pPr>
    </w:p>
    <w:p w14:paraId="3E1E8D96" w14:textId="709AFA28" w:rsidR="00042803" w:rsidRPr="00D80083" w:rsidRDefault="00042803" w:rsidP="00042803">
      <w:pPr>
        <w:spacing w:after="0" w:line="240" w:lineRule="auto"/>
        <w:rPr>
          <w:rFonts w:ascii="Aptos" w:hAnsi="Aptos"/>
          <w:bCs/>
          <w:caps/>
          <w:sz w:val="24"/>
          <w:szCs w:val="24"/>
        </w:rPr>
      </w:pPr>
      <w:r w:rsidRPr="00AD103E">
        <w:rPr>
          <w:rFonts w:ascii="Aptos" w:hAnsi="Aptos"/>
          <w:b/>
          <w:sz w:val="24"/>
          <w:szCs w:val="24"/>
        </w:rPr>
        <w:t>Solicitation</w:t>
      </w:r>
      <w:r w:rsidRPr="00D80083">
        <w:rPr>
          <w:rFonts w:ascii="Aptos" w:hAnsi="Aptos"/>
          <w:b/>
          <w:caps/>
          <w:sz w:val="24"/>
          <w:szCs w:val="24"/>
        </w:rPr>
        <w:t xml:space="preserve"> </w:t>
      </w:r>
      <w:r w:rsidRPr="00AD103E">
        <w:rPr>
          <w:rFonts w:ascii="Aptos" w:hAnsi="Aptos"/>
          <w:b/>
          <w:sz w:val="24"/>
          <w:szCs w:val="24"/>
        </w:rPr>
        <w:t>Manager:</w:t>
      </w:r>
      <w:r w:rsidRPr="00D80083">
        <w:rPr>
          <w:rFonts w:ascii="Aptos" w:hAnsi="Aptos"/>
          <w:bCs/>
          <w:caps/>
          <w:sz w:val="24"/>
          <w:szCs w:val="24"/>
        </w:rPr>
        <w:t xml:space="preserve"> </w:t>
      </w:r>
      <w:r>
        <w:rPr>
          <w:rFonts w:ascii="Aptos" w:hAnsi="Aptos"/>
          <w:bCs/>
          <w:caps/>
          <w:sz w:val="24"/>
          <w:szCs w:val="24"/>
        </w:rPr>
        <w:t xml:space="preserve"> </w:t>
      </w:r>
      <w:r>
        <w:rPr>
          <w:rFonts w:ascii="Aptos" w:hAnsi="Aptos"/>
          <w:bCs/>
          <w:sz w:val="24"/>
          <w:szCs w:val="24"/>
        </w:rPr>
        <w:t>Lisa Crozier-Green</w:t>
      </w:r>
      <w:r w:rsidRPr="00D80083">
        <w:rPr>
          <w:rFonts w:ascii="Aptos" w:hAnsi="Aptos"/>
          <w:bCs/>
          <w:caps/>
          <w:sz w:val="24"/>
          <w:szCs w:val="24"/>
        </w:rPr>
        <w:t xml:space="preserve"> </w:t>
      </w:r>
      <w:r>
        <w:rPr>
          <w:rFonts w:ascii="Aptos" w:hAnsi="Aptos"/>
          <w:bCs/>
          <w:caps/>
          <w:sz w:val="24"/>
          <w:szCs w:val="24"/>
        </w:rPr>
        <w:t xml:space="preserve">/ </w:t>
      </w:r>
      <w:hyperlink r:id="rId8" w:history="1">
        <w:r w:rsidRPr="001F4381">
          <w:rPr>
            <w:rStyle w:val="Hyperlink"/>
            <w:rFonts w:ascii="Aptos" w:hAnsi="Aptos"/>
            <w:bCs/>
            <w:sz w:val="24"/>
            <w:szCs w:val="24"/>
          </w:rPr>
          <w:t>CrozierGreenL@michigan.gov</w:t>
        </w:r>
      </w:hyperlink>
      <w:r>
        <w:rPr>
          <w:rFonts w:ascii="Aptos" w:hAnsi="Aptos"/>
          <w:bCs/>
          <w:sz w:val="24"/>
          <w:szCs w:val="24"/>
        </w:rPr>
        <w:t xml:space="preserve"> </w:t>
      </w:r>
    </w:p>
    <w:p w14:paraId="23565E7B" w14:textId="50C6E336" w:rsidR="00042803" w:rsidRPr="00042803" w:rsidRDefault="00042803" w:rsidP="00042803">
      <w:pPr>
        <w:spacing w:after="0" w:line="240" w:lineRule="auto"/>
        <w:rPr>
          <w:rFonts w:ascii="Aptos" w:hAnsi="Aptos"/>
          <w:b/>
          <w:caps/>
          <w:sz w:val="24"/>
          <w:szCs w:val="24"/>
        </w:rPr>
      </w:pPr>
      <w:r w:rsidRPr="00AD103E">
        <w:rPr>
          <w:rFonts w:ascii="Aptos" w:hAnsi="Aptos"/>
          <w:bCs/>
          <w:caps/>
        </w:rPr>
        <w:t>C</w:t>
      </w:r>
      <w:r w:rsidRPr="00AD103E">
        <w:rPr>
          <w:rFonts w:ascii="Aptos" w:hAnsi="Aptos"/>
          <w:bCs/>
        </w:rPr>
        <w:t>ontact the solicitation manager by email with questions regarding the bid, bidding process, award recommendation, etc.</w:t>
      </w:r>
      <w:r w:rsidRPr="00AD103E">
        <w:rPr>
          <w:rFonts w:ascii="Aptos" w:hAnsi="Aptos"/>
          <w:b/>
        </w:rPr>
        <w:t xml:space="preserve"> </w:t>
      </w:r>
    </w:p>
    <w:p w14:paraId="77593230" w14:textId="43735E30" w:rsidR="00D80083" w:rsidRPr="00D80083" w:rsidRDefault="00D80083" w:rsidP="00D80083">
      <w:pPr>
        <w:spacing w:after="0" w:line="240" w:lineRule="auto"/>
        <w:rPr>
          <w:rFonts w:ascii="Aptos" w:hAnsi="Aptos"/>
          <w:bCs/>
          <w:caps/>
          <w:sz w:val="24"/>
          <w:szCs w:val="24"/>
        </w:rPr>
      </w:pPr>
    </w:p>
    <w:p w14:paraId="33E74C6E" w14:textId="58F70B86" w:rsidR="00D80083" w:rsidRPr="00D80083" w:rsidRDefault="00D80083" w:rsidP="00D80083">
      <w:pPr>
        <w:spacing w:after="0" w:line="240" w:lineRule="auto"/>
        <w:rPr>
          <w:rFonts w:ascii="Aptos" w:hAnsi="Aptos"/>
          <w:bCs/>
          <w:caps/>
          <w:sz w:val="24"/>
          <w:szCs w:val="24"/>
        </w:rPr>
      </w:pPr>
      <w:r w:rsidRPr="00AD103E">
        <w:rPr>
          <w:rFonts w:ascii="Aptos" w:hAnsi="Aptos"/>
          <w:b/>
          <w:sz w:val="24"/>
          <w:szCs w:val="24"/>
        </w:rPr>
        <w:t>Timeframe for work to be accomplished</w:t>
      </w:r>
      <w:r w:rsidRPr="00D80083">
        <w:rPr>
          <w:rFonts w:ascii="Aptos" w:hAnsi="Aptos"/>
          <w:bCs/>
          <w:sz w:val="24"/>
          <w:szCs w:val="24"/>
        </w:rPr>
        <w:t>:</w:t>
      </w:r>
      <w:r w:rsidRPr="00D80083">
        <w:rPr>
          <w:rFonts w:ascii="Aptos" w:hAnsi="Aptos"/>
          <w:bCs/>
          <w:sz w:val="24"/>
          <w:szCs w:val="24"/>
        </w:rPr>
        <w:tab/>
      </w:r>
      <w:r w:rsidR="00F60C63">
        <w:rPr>
          <w:rFonts w:ascii="Aptos" w:hAnsi="Aptos"/>
          <w:bCs/>
          <w:sz w:val="24"/>
          <w:szCs w:val="24"/>
        </w:rPr>
        <w:t>May 4, 2026 – May 8, 2026</w:t>
      </w:r>
    </w:p>
    <w:p w14:paraId="33F28CA5" w14:textId="77777777" w:rsidR="00D80083" w:rsidRPr="00D80083" w:rsidRDefault="00D80083" w:rsidP="00D80083">
      <w:pPr>
        <w:spacing w:after="0" w:line="240" w:lineRule="auto"/>
        <w:rPr>
          <w:rFonts w:ascii="Aptos" w:hAnsi="Aptos"/>
          <w:bCs/>
          <w:caps/>
          <w:sz w:val="24"/>
          <w:szCs w:val="24"/>
        </w:rPr>
      </w:pPr>
    </w:p>
    <w:p w14:paraId="7B0A53AE" w14:textId="0E244632" w:rsidR="00D80083" w:rsidRPr="000E0E5D" w:rsidRDefault="00D80083" w:rsidP="00D80083">
      <w:pPr>
        <w:spacing w:after="0" w:line="240" w:lineRule="auto"/>
        <w:rPr>
          <w:rFonts w:eastAsia="Calibri" w:cs="Arial"/>
          <w:kern w:val="0"/>
          <w:sz w:val="24"/>
          <w:szCs w:val="24"/>
          <w14:ligatures w14:val="none"/>
        </w:rPr>
      </w:pPr>
      <w:r w:rsidRPr="00F60C63">
        <w:rPr>
          <w:rFonts w:ascii="Aptos" w:hAnsi="Aptos"/>
          <w:b/>
          <w:sz w:val="24"/>
          <w:szCs w:val="24"/>
        </w:rPr>
        <w:t>Maps attached:</w:t>
      </w:r>
      <w:r w:rsidRPr="00F60C63">
        <w:rPr>
          <w:rFonts w:ascii="Aptos" w:hAnsi="Aptos"/>
          <w:bCs/>
          <w:sz w:val="24"/>
          <w:szCs w:val="24"/>
        </w:rPr>
        <w:t xml:space="preserve">    </w:t>
      </w:r>
      <w:r w:rsidR="00933257" w:rsidRPr="00F60C63">
        <w:rPr>
          <w:rFonts w:ascii="Aptos" w:hAnsi="Aptos"/>
          <w:b/>
          <w:bCs/>
          <w:sz w:val="24"/>
          <w:szCs w:val="24"/>
        </w:rPr>
        <w:t>YES – Fence Removal and Sand Grading Map</w:t>
      </w:r>
    </w:p>
    <w:p w14:paraId="6A60EA44" w14:textId="77777777" w:rsidR="000E0E5D" w:rsidRDefault="000E0E5D" w:rsidP="000E0E5D">
      <w:pPr>
        <w:spacing w:after="0" w:line="240" w:lineRule="auto"/>
        <w:rPr>
          <w:rFonts w:eastAsia="Calibri" w:cs="Arial"/>
          <w:b/>
          <w:bCs/>
          <w:kern w:val="0"/>
          <w:sz w:val="24"/>
          <w:szCs w:val="24"/>
          <w14:ligatures w14:val="none"/>
        </w:rPr>
      </w:pPr>
    </w:p>
    <w:p w14:paraId="1E410877" w14:textId="68662AB0" w:rsidR="000E0E5D" w:rsidRPr="000A3997" w:rsidRDefault="000E0E5D" w:rsidP="000E0E5D">
      <w:pPr>
        <w:spacing w:after="0" w:line="240" w:lineRule="auto"/>
        <w:rPr>
          <w:rFonts w:eastAsia="Calibri" w:cs="Arial"/>
          <w:b/>
          <w:bCs/>
          <w:kern w:val="0"/>
          <w:sz w:val="24"/>
          <w:szCs w:val="24"/>
          <w14:ligatures w14:val="none"/>
        </w:rPr>
      </w:pPr>
      <w:r>
        <w:rPr>
          <w:rFonts w:eastAsia="Calibri" w:cs="Arial"/>
          <w:b/>
          <w:bCs/>
          <w:kern w:val="0"/>
          <w:sz w:val="24"/>
          <w:szCs w:val="24"/>
          <w14:ligatures w14:val="none"/>
        </w:rPr>
        <w:t>Scope of Work</w:t>
      </w:r>
      <w:r w:rsidRPr="000A3997">
        <w:rPr>
          <w:rFonts w:eastAsia="Calibri" w:cs="Arial"/>
          <w:b/>
          <w:bCs/>
          <w:kern w:val="0"/>
          <w:sz w:val="24"/>
          <w:szCs w:val="24"/>
          <w14:ligatures w14:val="none"/>
        </w:rPr>
        <w:t xml:space="preserve"> for Snow Fence removal:</w:t>
      </w:r>
    </w:p>
    <w:p w14:paraId="4E75C1A6" w14:textId="7AEB69A5" w:rsidR="00933257" w:rsidRPr="00933257" w:rsidRDefault="00933257" w:rsidP="00933257">
      <w:pPr>
        <w:numPr>
          <w:ilvl w:val="0"/>
          <w:numId w:val="14"/>
        </w:numPr>
        <w:spacing w:after="0" w:line="240" w:lineRule="auto"/>
        <w:rPr>
          <w:rFonts w:eastAsia="Calibri" w:cs="Arial"/>
          <w:kern w:val="0"/>
          <w:sz w:val="24"/>
          <w:szCs w:val="24"/>
          <w14:ligatures w14:val="none"/>
        </w:rPr>
      </w:pPr>
      <w:r w:rsidRPr="00933257">
        <w:rPr>
          <w:rFonts w:eastAsia="Calibri" w:cs="Arial"/>
          <w:kern w:val="0"/>
          <w:sz w:val="24"/>
          <w:szCs w:val="24"/>
          <w14:ligatures w14:val="none"/>
        </w:rPr>
        <w:t xml:space="preserve">Snow fence removal will take place during the week of </w:t>
      </w:r>
      <w:r w:rsidR="00F60C63">
        <w:rPr>
          <w:rFonts w:eastAsia="Calibri" w:cs="Arial"/>
          <w:kern w:val="0"/>
          <w:sz w:val="24"/>
          <w:szCs w:val="24"/>
          <w14:ligatures w14:val="none"/>
        </w:rPr>
        <w:t>May 4, 2026 – May 8, 2026</w:t>
      </w:r>
      <w:r w:rsidRPr="00933257">
        <w:rPr>
          <w:rFonts w:eastAsia="Calibri" w:cs="Arial"/>
          <w:kern w:val="0"/>
          <w:sz w:val="24"/>
          <w:szCs w:val="24"/>
          <w14:ligatures w14:val="none"/>
        </w:rPr>
        <w:t xml:space="preserve">, specific times will be coordinated after the contract is awarded   </w:t>
      </w:r>
    </w:p>
    <w:p w14:paraId="5AC142FB" w14:textId="77777777" w:rsidR="00F60C63" w:rsidRDefault="00F60C63" w:rsidP="00F60C63">
      <w:pPr>
        <w:numPr>
          <w:ilvl w:val="0"/>
          <w:numId w:val="14"/>
        </w:numPr>
        <w:spacing w:after="0" w:line="240" w:lineRule="auto"/>
        <w:rPr>
          <w:rFonts w:eastAsia="Calibri" w:cs="Arial"/>
          <w:kern w:val="0"/>
          <w:sz w:val="24"/>
          <w:szCs w:val="24"/>
          <w14:ligatures w14:val="none"/>
        </w:rPr>
      </w:pPr>
      <w:r w:rsidRPr="00F60C63">
        <w:rPr>
          <w:rFonts w:eastAsia="Calibri" w:cs="Arial"/>
          <w:kern w:val="0"/>
          <w:sz w:val="24"/>
          <w:szCs w:val="24"/>
          <w14:ligatures w14:val="none"/>
        </w:rPr>
        <w:t>Vendor will relocate sand away from all sand fences to allow park staff to easily remove fencing and posts to be transported to storage area by park staff.  Sand should be removed from the fences in a west to east direction in area A.  In Area B &amp; C &amp; E remove sand directionally based on how fences can be removed from blown sand the fastest.</w:t>
      </w:r>
    </w:p>
    <w:p w14:paraId="2540183E" w14:textId="77777777" w:rsidR="00F60C63" w:rsidRDefault="00F60C63" w:rsidP="00F60C63">
      <w:pPr>
        <w:numPr>
          <w:ilvl w:val="0"/>
          <w:numId w:val="14"/>
        </w:numPr>
        <w:spacing w:after="0" w:line="240" w:lineRule="auto"/>
        <w:rPr>
          <w:rFonts w:eastAsia="Calibri" w:cs="Arial"/>
          <w:kern w:val="0"/>
          <w:sz w:val="24"/>
          <w:szCs w:val="24"/>
          <w14:ligatures w14:val="none"/>
        </w:rPr>
      </w:pPr>
      <w:r w:rsidRPr="00F60C63">
        <w:rPr>
          <w:rFonts w:eastAsia="Calibri" w:cs="Arial"/>
          <w:kern w:val="0"/>
          <w:sz w:val="24"/>
          <w:szCs w:val="24"/>
          <w14:ligatures w14:val="none"/>
        </w:rPr>
        <w:t xml:space="preserve">All wind-blown sand in areas “C”, “D” and “E” will be returned to the beach area “A” and areas “B”, “C” and “E” will be leveled flat to sidewalk/parking lot/road grade.  </w:t>
      </w:r>
    </w:p>
    <w:p w14:paraId="7597E9A9" w14:textId="77777777" w:rsidR="00F60C63" w:rsidRDefault="00F60C63" w:rsidP="00F60C63">
      <w:pPr>
        <w:numPr>
          <w:ilvl w:val="0"/>
          <w:numId w:val="14"/>
        </w:numPr>
        <w:spacing w:after="0" w:line="240" w:lineRule="auto"/>
        <w:rPr>
          <w:rFonts w:eastAsia="Calibri" w:cs="Arial"/>
          <w:kern w:val="0"/>
          <w:sz w:val="24"/>
          <w:szCs w:val="24"/>
          <w14:ligatures w14:val="none"/>
        </w:rPr>
      </w:pPr>
      <w:r w:rsidRPr="00F60C63">
        <w:rPr>
          <w:rFonts w:eastAsia="Calibri" w:cs="Arial"/>
          <w:kern w:val="0"/>
          <w:sz w:val="24"/>
          <w:szCs w:val="24"/>
          <w14:ligatures w14:val="none"/>
        </w:rPr>
        <w:t>Wind-blown</w:t>
      </w:r>
      <w:r w:rsidRPr="00F60C63">
        <w:rPr>
          <w:rFonts w:eastAsia="Calibri" w:cs="Arial"/>
          <w:kern w:val="0"/>
          <w:sz w:val="24"/>
          <w:szCs w:val="24"/>
          <w14:ligatures w14:val="none"/>
        </w:rPr>
        <w:t xml:space="preserve"> sand in area “B” can be leveled to sidewalk grade within area “B”</w:t>
      </w:r>
    </w:p>
    <w:p w14:paraId="325C1561" w14:textId="4FC5E2BA" w:rsidR="00F60C63" w:rsidRPr="00F60C63" w:rsidRDefault="00F60C63" w:rsidP="00F60C63">
      <w:pPr>
        <w:numPr>
          <w:ilvl w:val="0"/>
          <w:numId w:val="14"/>
        </w:numPr>
        <w:spacing w:after="0" w:line="240" w:lineRule="auto"/>
        <w:rPr>
          <w:rFonts w:eastAsia="Calibri" w:cs="Arial"/>
          <w:kern w:val="0"/>
          <w:sz w:val="24"/>
          <w:szCs w:val="24"/>
          <w14:ligatures w14:val="none"/>
        </w:rPr>
      </w:pPr>
      <w:r w:rsidRPr="00F60C63">
        <w:rPr>
          <w:rFonts w:eastAsia="Calibri" w:cs="Arial"/>
          <w:kern w:val="0"/>
          <w:sz w:val="24"/>
          <w:szCs w:val="24"/>
          <w14:ligatures w14:val="none"/>
        </w:rPr>
        <w:t xml:space="preserve">Area “F” includes the “islands” that are located West of the contact station and North of the contact station next to the dumpster fence and the area just north of the sanitation station.  Those three “islands” need to be graded to road grade with excess sand being returned to beach area A. </w:t>
      </w:r>
    </w:p>
    <w:p w14:paraId="72471263" w14:textId="77777777" w:rsidR="00F9376C" w:rsidRPr="00553F86" w:rsidRDefault="00F9376C" w:rsidP="00F9376C">
      <w:pPr>
        <w:spacing w:after="0" w:line="240" w:lineRule="auto"/>
        <w:rPr>
          <w:rFonts w:eastAsia="Calibri" w:cs="Arial"/>
          <w:b/>
          <w:bCs/>
          <w:kern w:val="0"/>
          <w:sz w:val="24"/>
          <w:szCs w:val="24"/>
          <w14:ligatures w14:val="none"/>
        </w:rPr>
      </w:pPr>
      <w:r w:rsidRPr="00553F86">
        <w:rPr>
          <w:rFonts w:eastAsia="Calibri" w:cs="Arial"/>
          <w:b/>
          <w:bCs/>
          <w:kern w:val="0"/>
          <w:sz w:val="24"/>
          <w:szCs w:val="24"/>
          <w14:ligatures w14:val="none"/>
        </w:rPr>
        <w:t>Scope of Work for Sand Relocation:</w:t>
      </w:r>
    </w:p>
    <w:p w14:paraId="2542A67E" w14:textId="77777777" w:rsidR="00933257" w:rsidRPr="00933257" w:rsidRDefault="00933257" w:rsidP="00933257">
      <w:pPr>
        <w:spacing w:after="0"/>
        <w:rPr>
          <w:rFonts w:eastAsia="Calibri" w:cs="Arial"/>
          <w:kern w:val="0"/>
          <w:sz w:val="24"/>
          <w:szCs w:val="24"/>
          <w14:ligatures w14:val="none"/>
        </w:rPr>
      </w:pPr>
      <w:r w:rsidRPr="00933257">
        <w:rPr>
          <w:rFonts w:eastAsia="Calibri" w:cs="Arial"/>
          <w:kern w:val="0"/>
          <w:sz w:val="24"/>
          <w:szCs w:val="24"/>
          <w14:ligatures w14:val="none"/>
        </w:rPr>
        <w:t>Map will be provided at Pre-Bid, also included</w:t>
      </w:r>
    </w:p>
    <w:p w14:paraId="4FA651B3" w14:textId="77777777" w:rsidR="00F60C63" w:rsidRPr="00F60C63" w:rsidRDefault="00F60C63" w:rsidP="00F60C63">
      <w:pPr>
        <w:numPr>
          <w:ilvl w:val="0"/>
          <w:numId w:val="15"/>
        </w:numPr>
        <w:spacing w:after="0" w:line="240" w:lineRule="auto"/>
        <w:rPr>
          <w:rFonts w:eastAsia="Calibri" w:cs="Arial"/>
          <w:kern w:val="0"/>
          <w:sz w:val="24"/>
          <w:szCs w:val="24"/>
          <w14:ligatures w14:val="none"/>
        </w:rPr>
      </w:pPr>
      <w:r w:rsidRPr="00F60C63">
        <w:rPr>
          <w:rFonts w:eastAsia="Calibri" w:cs="Arial"/>
          <w:kern w:val="0"/>
          <w:sz w:val="24"/>
          <w:szCs w:val="24"/>
          <w14:ligatures w14:val="none"/>
        </w:rPr>
        <w:t xml:space="preserve">Drifted sand in areas north and south of beach parking lot entrance roads (areas “C” and “E”) is to be removed down to the level of the roads and parking lot and hauled to the swim beach (Area A) and graded as stipulated in the area “A” guidelines below.  The areas are to then be graded and leveled between the beach area parking lot and the campground and park entrance roads. (Area C &amp; E)   </w:t>
      </w:r>
    </w:p>
    <w:p w14:paraId="3A9913A6" w14:textId="77777777" w:rsidR="00F60C63" w:rsidRPr="00F60C63" w:rsidRDefault="00F60C63" w:rsidP="00F60C63">
      <w:pPr>
        <w:numPr>
          <w:ilvl w:val="0"/>
          <w:numId w:val="15"/>
        </w:numPr>
        <w:spacing w:after="0" w:line="240" w:lineRule="auto"/>
        <w:rPr>
          <w:rFonts w:eastAsia="Calibri" w:cs="Arial"/>
          <w:kern w:val="0"/>
          <w:sz w:val="24"/>
          <w:szCs w:val="24"/>
          <w14:ligatures w14:val="none"/>
        </w:rPr>
      </w:pPr>
      <w:r w:rsidRPr="00F60C63">
        <w:rPr>
          <w:rFonts w:eastAsia="Calibri" w:cs="Arial"/>
          <w:kern w:val="0"/>
          <w:sz w:val="24"/>
          <w:szCs w:val="24"/>
          <w14:ligatures w14:val="none"/>
        </w:rPr>
        <w:lastRenderedPageBreak/>
        <w:t xml:space="preserve">Drifted sand in the volleyball court (area “D”) is to be removed and relocated to area “A”.  The volleyball court is to be leveled flat, not a declining slope.  The dimensions of the court will be at minimum 60’ (North/South) by 130’ (east/west) flat rectangle.    </w:t>
      </w:r>
    </w:p>
    <w:p w14:paraId="1D93960F" w14:textId="77777777" w:rsidR="00F60C63" w:rsidRPr="00F60C63" w:rsidRDefault="00F60C63" w:rsidP="00F60C63">
      <w:pPr>
        <w:numPr>
          <w:ilvl w:val="0"/>
          <w:numId w:val="15"/>
        </w:numPr>
        <w:spacing w:after="0" w:line="240" w:lineRule="auto"/>
        <w:rPr>
          <w:rFonts w:eastAsia="Calibri" w:cs="Arial"/>
          <w:kern w:val="0"/>
          <w:sz w:val="24"/>
          <w:szCs w:val="24"/>
          <w14:ligatures w14:val="none"/>
        </w:rPr>
      </w:pPr>
      <w:r w:rsidRPr="00F60C63">
        <w:rPr>
          <w:rFonts w:eastAsia="Calibri" w:cs="Arial"/>
          <w:kern w:val="0"/>
          <w:sz w:val="24"/>
          <w:szCs w:val="24"/>
          <w14:ligatures w14:val="none"/>
        </w:rPr>
        <w:t>Beach sand will be pushed and graded on a continuous declining slope from the walkway to the water’s edge in a manner dictated by the Park Supervisor or his representative.  Area to be graded in this manner is illustrated as “Area A” on the map provided at the pre-bid meeting.</w:t>
      </w:r>
    </w:p>
    <w:p w14:paraId="41F06D41" w14:textId="77777777" w:rsidR="00F60C63" w:rsidRPr="00F60C63" w:rsidRDefault="00F60C63" w:rsidP="00F60C63">
      <w:pPr>
        <w:numPr>
          <w:ilvl w:val="0"/>
          <w:numId w:val="15"/>
        </w:numPr>
        <w:spacing w:after="0" w:line="240" w:lineRule="auto"/>
        <w:rPr>
          <w:rFonts w:eastAsia="Calibri" w:cs="Arial"/>
          <w:kern w:val="0"/>
          <w:sz w:val="24"/>
          <w:szCs w:val="24"/>
          <w14:ligatures w14:val="none"/>
        </w:rPr>
      </w:pPr>
      <w:r w:rsidRPr="00F60C63">
        <w:rPr>
          <w:rFonts w:eastAsia="Calibri" w:cs="Arial"/>
          <w:kern w:val="0"/>
          <w:sz w:val="24"/>
          <w:szCs w:val="24"/>
          <w14:ligatures w14:val="none"/>
        </w:rPr>
        <w:t xml:space="preserve">Sand located in area A1 will need to be leveled to the grade of the pier sidewalk and the beach sidewalk to the south and east.  This may require moving rip rap stones to level sand and replacing the rip rap back to its original location.  Sand on the sidewalk and on the east side of the sidewalk will have to be cleared to 4-5 feet from the sidewalk’s edge.  </w:t>
      </w:r>
    </w:p>
    <w:p w14:paraId="3F9C2C1B" w14:textId="77777777" w:rsidR="00F60C63" w:rsidRPr="00F60C63" w:rsidRDefault="00F60C63" w:rsidP="00F60C63">
      <w:pPr>
        <w:numPr>
          <w:ilvl w:val="0"/>
          <w:numId w:val="15"/>
        </w:numPr>
        <w:spacing w:after="0" w:line="240" w:lineRule="auto"/>
        <w:rPr>
          <w:rFonts w:eastAsia="Calibri" w:cs="Arial"/>
          <w:kern w:val="0"/>
          <w:sz w:val="24"/>
          <w:szCs w:val="24"/>
          <w14:ligatures w14:val="none"/>
        </w:rPr>
      </w:pPr>
      <w:r w:rsidRPr="00F60C63">
        <w:rPr>
          <w:rFonts w:eastAsia="Calibri" w:cs="Arial"/>
          <w:kern w:val="0"/>
          <w:sz w:val="24"/>
          <w:szCs w:val="24"/>
          <w14:ligatures w14:val="none"/>
        </w:rPr>
        <w:t>Vehicles and equipment used by the vendor will not be allowed on walkways or patios without prior approval of Park Supervisor.</w:t>
      </w:r>
    </w:p>
    <w:p w14:paraId="2DE01E52" w14:textId="11B0DA34" w:rsidR="00F9376C" w:rsidRDefault="00F9376C" w:rsidP="00933257">
      <w:pPr>
        <w:spacing w:after="0" w:line="240" w:lineRule="auto"/>
        <w:rPr>
          <w:rFonts w:ascii="Arial" w:eastAsia="Arial" w:hAnsi="Arial" w:cs="Arial"/>
          <w:kern w:val="0"/>
          <w14:ligatures w14:val="none"/>
        </w:rPr>
      </w:pPr>
      <w:r>
        <w:rPr>
          <w:rFonts w:ascii="Arial" w:eastAsia="Arial" w:hAnsi="Arial" w:cs="Arial"/>
          <w:kern w:val="0"/>
          <w14:ligatures w14:val="none"/>
        </w:rPr>
        <w:br w:type="page"/>
      </w:r>
    </w:p>
    <w:p w14:paraId="0706F22A" w14:textId="77777777" w:rsidR="001D2AFB" w:rsidRPr="001D2AFB" w:rsidRDefault="001D2AFB" w:rsidP="001D2AFB">
      <w:pPr>
        <w:widowControl w:val="0"/>
        <w:autoSpaceDE w:val="0"/>
        <w:autoSpaceDN w:val="0"/>
        <w:spacing w:after="0" w:line="283" w:lineRule="auto"/>
        <w:rPr>
          <w:rFonts w:ascii="Arial" w:eastAsia="Arial" w:hAnsi="Arial" w:cs="Arial"/>
          <w:kern w:val="0"/>
          <w14:ligatures w14:val="none"/>
        </w:rPr>
        <w:sectPr w:rsidR="001D2AFB" w:rsidRPr="001D2AFB" w:rsidSect="00EB4B24">
          <w:headerReference w:type="default" r:id="rId9"/>
          <w:footerReference w:type="default" r:id="rId10"/>
          <w:pgSz w:w="12240" w:h="15840"/>
          <w:pgMar w:top="1590" w:right="160" w:bottom="280" w:left="380" w:header="833" w:footer="0" w:gutter="0"/>
          <w:cols w:space="720"/>
        </w:sectPr>
      </w:pPr>
    </w:p>
    <w:p w14:paraId="285B9D68" w14:textId="0A8F6BA0" w:rsidR="00A55BE2" w:rsidRPr="00CA7D27" w:rsidRDefault="00A55BE2" w:rsidP="00AD103E">
      <w:pPr>
        <w:spacing w:after="0" w:line="240" w:lineRule="auto"/>
        <w:rPr>
          <w:rFonts w:ascii="Aptos" w:hAnsi="Aptos"/>
          <w:b/>
          <w:caps/>
          <w:sz w:val="24"/>
          <w:szCs w:val="24"/>
          <w:u w:val="single"/>
        </w:rPr>
      </w:pPr>
      <w:r w:rsidRPr="00CA7D27">
        <w:rPr>
          <w:rFonts w:ascii="Aptos" w:hAnsi="Aptos"/>
          <w:b/>
          <w:caps/>
          <w:sz w:val="24"/>
          <w:szCs w:val="24"/>
          <w:u w:val="single"/>
        </w:rPr>
        <w:lastRenderedPageBreak/>
        <w:t xml:space="preserve">To </w:t>
      </w:r>
      <w:smartTag w:uri="urn:schemas-microsoft-com:office:smarttags" w:element="stockticker">
        <w:r w:rsidRPr="00CA7D27">
          <w:rPr>
            <w:rFonts w:ascii="Aptos" w:hAnsi="Aptos"/>
            <w:b/>
            <w:caps/>
            <w:sz w:val="24"/>
            <w:szCs w:val="24"/>
            <w:u w:val="single"/>
          </w:rPr>
          <w:t>bid</w:t>
        </w:r>
      </w:smartTag>
      <w:r w:rsidRPr="00CA7D27">
        <w:rPr>
          <w:rFonts w:ascii="Aptos" w:hAnsi="Aptos"/>
          <w:b/>
          <w:caps/>
          <w:sz w:val="24"/>
          <w:szCs w:val="24"/>
          <w:u w:val="single"/>
        </w:rPr>
        <w:t xml:space="preserve"> for this </w:t>
      </w:r>
      <w:smartTag w:uri="urn:schemas-microsoft-com:office:smarttags" w:element="stockticker">
        <w:r w:rsidRPr="00CA7D27">
          <w:rPr>
            <w:rFonts w:ascii="Aptos" w:hAnsi="Aptos"/>
            <w:b/>
            <w:caps/>
            <w:sz w:val="24"/>
            <w:szCs w:val="24"/>
            <w:u w:val="single"/>
          </w:rPr>
          <w:t>work</w:t>
        </w:r>
      </w:smartTag>
      <w:r w:rsidRPr="00CA7D27">
        <w:rPr>
          <w:rFonts w:ascii="Aptos" w:hAnsi="Aptos"/>
          <w:b/>
          <w:caps/>
          <w:sz w:val="24"/>
          <w:szCs w:val="24"/>
          <w:u w:val="single"/>
        </w:rPr>
        <w:t>, submit a proposal following the instructions below</w:t>
      </w:r>
      <w:r w:rsidRPr="00CA7D27">
        <w:rPr>
          <w:rFonts w:ascii="Aptos" w:hAnsi="Aptos"/>
          <w:b/>
          <w:caps/>
          <w:sz w:val="24"/>
          <w:szCs w:val="24"/>
        </w:rPr>
        <w:t>.</w:t>
      </w:r>
    </w:p>
    <w:p w14:paraId="5DB263CA" w14:textId="5F67C0B3" w:rsidR="00A55BE2" w:rsidRPr="00AD103E" w:rsidRDefault="00A55BE2" w:rsidP="00AD103E">
      <w:pPr>
        <w:numPr>
          <w:ilvl w:val="0"/>
          <w:numId w:val="1"/>
        </w:numPr>
        <w:tabs>
          <w:tab w:val="left" w:pos="450"/>
        </w:tabs>
        <w:spacing w:after="0" w:line="240" w:lineRule="auto"/>
        <w:jc w:val="both"/>
        <w:rPr>
          <w:rFonts w:ascii="Aptos" w:hAnsi="Aptos"/>
          <w:b/>
          <w:bCs/>
        </w:rPr>
      </w:pPr>
      <w:r w:rsidRPr="00AD103E">
        <w:rPr>
          <w:rFonts w:ascii="Aptos" w:hAnsi="Aptos"/>
          <w:b/>
          <w:bCs/>
        </w:rPr>
        <w:t>Complete the “bidder’s” portion.</w:t>
      </w:r>
    </w:p>
    <w:p w14:paraId="1FAB2163" w14:textId="77777777" w:rsidR="00A55BE2" w:rsidRPr="00AD103E" w:rsidRDefault="00A55BE2" w:rsidP="00AD103E">
      <w:pPr>
        <w:numPr>
          <w:ilvl w:val="0"/>
          <w:numId w:val="1"/>
        </w:numPr>
        <w:tabs>
          <w:tab w:val="left" w:pos="450"/>
        </w:tabs>
        <w:spacing w:after="0" w:line="240" w:lineRule="auto"/>
        <w:jc w:val="both"/>
        <w:rPr>
          <w:rFonts w:ascii="Aptos" w:hAnsi="Aptos"/>
        </w:rPr>
      </w:pPr>
      <w:r w:rsidRPr="00AD103E">
        <w:rPr>
          <w:rFonts w:ascii="Aptos" w:hAnsi="Aptos"/>
          <w:b/>
          <w:u w:val="single"/>
        </w:rPr>
        <w:t>DO NOT</w:t>
      </w:r>
      <w:r w:rsidRPr="00AD103E">
        <w:rPr>
          <w:rFonts w:ascii="Aptos" w:hAnsi="Aptos"/>
          <w:u w:val="single"/>
        </w:rPr>
        <w:t xml:space="preserve"> change the bid form or qualify the bid</w:t>
      </w:r>
      <w:r w:rsidRPr="00AD103E">
        <w:rPr>
          <w:rFonts w:ascii="Aptos" w:hAnsi="Aptos"/>
        </w:rPr>
        <w:t>. Only bid on the contract as written.</w:t>
      </w:r>
      <w:r w:rsidRPr="00AD103E">
        <w:rPr>
          <w:rFonts w:ascii="Aptos" w:hAnsi="Aptos"/>
          <w:color w:val="000000"/>
        </w:rPr>
        <w:t xml:space="preserve">  If the bidder wishes to alter the bid price, it may be done by submitting the amount of change (addition or reduction) as a revision to the original bid by the bid opening time.    </w:t>
      </w:r>
    </w:p>
    <w:p w14:paraId="032CA71D" w14:textId="77777777" w:rsidR="00A55BE2" w:rsidRPr="00AD103E" w:rsidRDefault="00A55BE2" w:rsidP="00AD103E">
      <w:pPr>
        <w:pStyle w:val="ListParagraph"/>
        <w:numPr>
          <w:ilvl w:val="0"/>
          <w:numId w:val="2"/>
        </w:numPr>
        <w:spacing w:after="0" w:line="240" w:lineRule="auto"/>
        <w:jc w:val="both"/>
        <w:rPr>
          <w:rFonts w:ascii="Aptos" w:hAnsi="Aptos"/>
        </w:rPr>
      </w:pPr>
      <w:r w:rsidRPr="00AD103E">
        <w:rPr>
          <w:rFonts w:ascii="Aptos" w:hAnsi="Aptos"/>
          <w:color w:val="000000"/>
        </w:rPr>
        <w:t>Bid prices must be valid for sixty days from the bid due date.</w:t>
      </w:r>
    </w:p>
    <w:p w14:paraId="42812406" w14:textId="77777777" w:rsidR="00AD090E" w:rsidRDefault="00AD090E" w:rsidP="00AD090E">
      <w:pPr>
        <w:numPr>
          <w:ilvl w:val="0"/>
          <w:numId w:val="2"/>
        </w:numPr>
        <w:tabs>
          <w:tab w:val="left" w:pos="450"/>
        </w:tabs>
        <w:spacing w:after="0" w:line="240" w:lineRule="auto"/>
        <w:rPr>
          <w:rFonts w:ascii="Aptos" w:hAnsi="Aptos"/>
        </w:rPr>
      </w:pPr>
      <w:r>
        <w:rPr>
          <w:rFonts w:ascii="Aptos" w:hAnsi="Aptos"/>
        </w:rPr>
        <w:t>Bids must be submitted through SIGMA VSS</w:t>
      </w:r>
      <w:r w:rsidRPr="00B44A5A">
        <w:rPr>
          <w:rFonts w:ascii="Aptos" w:hAnsi="Aptos"/>
        </w:rPr>
        <w:t xml:space="preserve"> </w:t>
      </w:r>
      <w:r>
        <w:rPr>
          <w:rFonts w:ascii="Aptos" w:hAnsi="Aptos"/>
        </w:rPr>
        <w:t xml:space="preserve">no later than the </w:t>
      </w:r>
      <w:r w:rsidRPr="00AD103E">
        <w:rPr>
          <w:rFonts w:ascii="Aptos" w:hAnsi="Aptos"/>
        </w:rPr>
        <w:t>date and time specified above.</w:t>
      </w:r>
    </w:p>
    <w:p w14:paraId="6F4FD2F8" w14:textId="77777777" w:rsidR="00AD090E" w:rsidRPr="00B44A5A" w:rsidRDefault="00AD090E" w:rsidP="00AD090E">
      <w:pPr>
        <w:pStyle w:val="ListParagraph"/>
        <w:numPr>
          <w:ilvl w:val="0"/>
          <w:numId w:val="17"/>
        </w:numPr>
        <w:spacing w:after="0" w:line="240" w:lineRule="auto"/>
        <w:rPr>
          <w:rFonts w:ascii="Aptos" w:hAnsi="Aptos"/>
          <w:b/>
          <w:bCs/>
        </w:rPr>
      </w:pPr>
      <w:r w:rsidRPr="00B44A5A">
        <w:rPr>
          <w:rFonts w:ascii="Aptos" w:hAnsi="Aptos"/>
          <w:b/>
          <w:bCs/>
        </w:rPr>
        <w:t xml:space="preserve">ENTER your price proposed </w:t>
      </w:r>
    </w:p>
    <w:p w14:paraId="27841813" w14:textId="77777777" w:rsidR="00AD090E" w:rsidRDefault="00AD090E" w:rsidP="00AD090E">
      <w:pPr>
        <w:pStyle w:val="ListParagraph"/>
        <w:numPr>
          <w:ilvl w:val="0"/>
          <w:numId w:val="17"/>
        </w:numPr>
        <w:spacing w:after="0" w:line="240" w:lineRule="auto"/>
        <w:rPr>
          <w:rFonts w:ascii="Aptos" w:hAnsi="Aptos"/>
          <w:b/>
          <w:bCs/>
        </w:rPr>
      </w:pPr>
      <w:r w:rsidRPr="00B44A5A">
        <w:rPr>
          <w:rFonts w:ascii="Aptos" w:hAnsi="Aptos"/>
          <w:b/>
          <w:bCs/>
        </w:rPr>
        <w:t>ATTACH a completed and signed copy of this page</w:t>
      </w:r>
    </w:p>
    <w:p w14:paraId="34F7B7E4" w14:textId="77777777" w:rsidR="00AD090E" w:rsidRDefault="00AD090E" w:rsidP="00AD090E">
      <w:pPr>
        <w:pStyle w:val="ListParagraph"/>
        <w:numPr>
          <w:ilvl w:val="0"/>
          <w:numId w:val="17"/>
        </w:numPr>
        <w:spacing w:after="0" w:line="240" w:lineRule="auto"/>
        <w:rPr>
          <w:rFonts w:ascii="Aptos" w:hAnsi="Aptos"/>
          <w:b/>
          <w:bCs/>
        </w:rPr>
      </w:pPr>
      <w:r w:rsidRPr="00AD090E">
        <w:rPr>
          <w:rFonts w:ascii="Aptos" w:hAnsi="Aptos"/>
          <w:b/>
          <w:bCs/>
        </w:rPr>
        <w:t xml:space="preserve">ATTACH your current certificate of liability insurance, per requirements in Section 32. </w:t>
      </w:r>
    </w:p>
    <w:p w14:paraId="3B9D459F" w14:textId="5F47043A" w:rsidR="00A55BE2" w:rsidRPr="00AD090E" w:rsidRDefault="00A55BE2" w:rsidP="00AD090E">
      <w:pPr>
        <w:pStyle w:val="ListParagraph"/>
        <w:numPr>
          <w:ilvl w:val="0"/>
          <w:numId w:val="2"/>
        </w:numPr>
        <w:spacing w:after="0" w:line="240" w:lineRule="auto"/>
        <w:rPr>
          <w:rFonts w:ascii="Aptos" w:hAnsi="Aptos"/>
          <w:b/>
          <w:bCs/>
        </w:rPr>
      </w:pPr>
      <w:r w:rsidRPr="00AD090E">
        <w:rPr>
          <w:rFonts w:ascii="Aptos" w:hAnsi="Aptos"/>
        </w:rPr>
        <w:t xml:space="preserve">Bidders are responsible for ensuring bids are received on time.  </w:t>
      </w:r>
    </w:p>
    <w:p w14:paraId="1B84C0B4" w14:textId="2F28EA81" w:rsidR="00A55BE2" w:rsidRPr="00AD103E" w:rsidRDefault="00A55BE2" w:rsidP="00AD103E">
      <w:pPr>
        <w:numPr>
          <w:ilvl w:val="0"/>
          <w:numId w:val="2"/>
        </w:numPr>
        <w:tabs>
          <w:tab w:val="left" w:pos="450"/>
        </w:tabs>
        <w:spacing w:after="0" w:line="240" w:lineRule="auto"/>
        <w:jc w:val="both"/>
        <w:rPr>
          <w:rFonts w:ascii="Aptos" w:hAnsi="Aptos"/>
        </w:rPr>
      </w:pPr>
      <w:r w:rsidRPr="00AD103E">
        <w:rPr>
          <w:rFonts w:ascii="Aptos" w:hAnsi="Aptos"/>
        </w:rPr>
        <w:t xml:space="preserve">The Michigan DNR is not responsible for receipt of bids not delivered to the correct party by the due date and time.  </w:t>
      </w:r>
    </w:p>
    <w:tbl>
      <w:tblPr>
        <w:tblW w:w="11160" w:type="dxa"/>
        <w:tblInd w:w="-270" w:type="dxa"/>
        <w:tblLayout w:type="fixed"/>
        <w:tblCellMar>
          <w:left w:w="36" w:type="dxa"/>
          <w:right w:w="36" w:type="dxa"/>
        </w:tblCellMar>
        <w:tblLook w:val="0000" w:firstRow="0" w:lastRow="0" w:firstColumn="0" w:lastColumn="0" w:noHBand="0" w:noVBand="0"/>
      </w:tblPr>
      <w:tblGrid>
        <w:gridCol w:w="2160"/>
        <w:gridCol w:w="2070"/>
        <w:gridCol w:w="545"/>
        <w:gridCol w:w="3763"/>
        <w:gridCol w:w="12"/>
        <w:gridCol w:w="2610"/>
      </w:tblGrid>
      <w:tr w:rsidR="00A55BE2" w:rsidRPr="00CA7D27" w14:paraId="42BAF48F" w14:textId="77777777" w:rsidTr="00665E63">
        <w:tc>
          <w:tcPr>
            <w:tcW w:w="11160" w:type="dxa"/>
            <w:gridSpan w:val="6"/>
            <w:tcBorders>
              <w:top w:val="double" w:sz="6" w:space="0" w:color="auto"/>
              <w:bottom w:val="single" w:sz="12" w:space="0" w:color="auto"/>
            </w:tcBorders>
            <w:shd w:val="clear" w:color="auto" w:fill="C1E4F5" w:themeFill="accent1" w:themeFillTint="33"/>
          </w:tcPr>
          <w:p w14:paraId="5F179FA4" w14:textId="77777777" w:rsidR="00A55BE2" w:rsidRPr="00AD103E" w:rsidRDefault="00A55BE2" w:rsidP="0053769E">
            <w:pPr>
              <w:spacing w:after="0"/>
              <w:jc w:val="center"/>
              <w:rPr>
                <w:rFonts w:ascii="Aptos" w:hAnsi="Aptos"/>
                <w:spacing w:val="-1"/>
              </w:rPr>
            </w:pPr>
            <w:r w:rsidRPr="00BC1A7B">
              <w:rPr>
                <w:rFonts w:ascii="Aptos" w:hAnsi="Aptos"/>
                <w:sz w:val="24"/>
                <w:szCs w:val="24"/>
              </w:rPr>
              <w:br w:type="page"/>
            </w:r>
            <w:r w:rsidRPr="00BC1A7B">
              <w:rPr>
                <w:rFonts w:ascii="Aptos" w:hAnsi="Aptos"/>
                <w:b/>
                <w:spacing w:val="-1"/>
                <w:sz w:val="24"/>
                <w:szCs w:val="24"/>
              </w:rPr>
              <w:t>Bidder’s Section:</w:t>
            </w:r>
            <w:r w:rsidRPr="00BC1A7B">
              <w:rPr>
                <w:rFonts w:ascii="Aptos" w:hAnsi="Aptos"/>
                <w:spacing w:val="-1"/>
                <w:sz w:val="24"/>
                <w:szCs w:val="24"/>
              </w:rPr>
              <w:t xml:space="preserve">  </w:t>
            </w:r>
            <w:r w:rsidRPr="00AD103E">
              <w:rPr>
                <w:rFonts w:ascii="Aptos" w:hAnsi="Aptos"/>
                <w:spacing w:val="-1"/>
              </w:rPr>
              <w:t>(See attached instructions to Bidders, General Conditions and General Requirements.)</w:t>
            </w:r>
          </w:p>
          <w:p w14:paraId="28543D28" w14:textId="77777777" w:rsidR="00A55BE2" w:rsidRPr="00BC1A7B" w:rsidRDefault="00A55BE2" w:rsidP="0053769E">
            <w:pPr>
              <w:tabs>
                <w:tab w:val="left" w:pos="-1440"/>
                <w:tab w:val="left" w:pos="-720"/>
                <w:tab w:val="left" w:pos="0"/>
                <w:tab w:val="left" w:pos="720"/>
                <w:tab w:val="left" w:pos="1440"/>
                <w:tab w:val="left" w:pos="2160"/>
                <w:tab w:val="left" w:pos="2880"/>
                <w:tab w:val="left" w:pos="10800"/>
              </w:tabs>
              <w:suppressAutoHyphens/>
              <w:spacing w:after="0" w:line="240" w:lineRule="auto"/>
              <w:jc w:val="center"/>
              <w:rPr>
                <w:rFonts w:ascii="Aptos" w:hAnsi="Aptos"/>
                <w:spacing w:val="-1"/>
                <w:sz w:val="24"/>
                <w:szCs w:val="24"/>
              </w:rPr>
            </w:pPr>
            <w:r w:rsidRPr="00AD103E">
              <w:rPr>
                <w:rFonts w:ascii="Aptos" w:hAnsi="Aptos"/>
                <w:spacing w:val="-1"/>
                <w:sz w:val="20"/>
                <w:szCs w:val="20"/>
              </w:rPr>
              <w:t>DO NOT alter or qualify this Proposal and Contract.  This Proposal may be rejected if this form is altered or qualified.</w:t>
            </w:r>
          </w:p>
        </w:tc>
      </w:tr>
      <w:tr w:rsidR="00A55BE2" w:rsidRPr="001B3FF4" w14:paraId="0A2C15C9" w14:textId="77777777" w:rsidTr="00A55BE2">
        <w:trPr>
          <w:trHeight w:hRule="exact" w:val="253"/>
        </w:trPr>
        <w:tc>
          <w:tcPr>
            <w:tcW w:w="4775" w:type="dxa"/>
            <w:gridSpan w:val="3"/>
            <w:tcBorders>
              <w:top w:val="single" w:sz="12" w:space="0" w:color="auto"/>
              <w:left w:val="single" w:sz="12" w:space="0" w:color="auto"/>
              <w:bottom w:val="single" w:sz="4" w:space="0" w:color="auto"/>
              <w:right w:val="single" w:sz="4" w:space="0" w:color="auto"/>
            </w:tcBorders>
          </w:tcPr>
          <w:p w14:paraId="1944E14D" w14:textId="77777777" w:rsidR="00A55BE2" w:rsidRPr="001B3FF4" w:rsidRDefault="00A55BE2" w:rsidP="0053769E">
            <w:pPr>
              <w:tabs>
                <w:tab w:val="center" w:pos="5681"/>
              </w:tabs>
              <w:suppressAutoHyphens/>
              <w:spacing w:after="0"/>
              <w:jc w:val="both"/>
              <w:rPr>
                <w:rFonts w:ascii="Aptos" w:hAnsi="Aptos"/>
                <w:b/>
                <w:bCs/>
                <w:spacing w:val="-1"/>
                <w:sz w:val="18"/>
                <w:szCs w:val="18"/>
              </w:rPr>
            </w:pPr>
            <w:r w:rsidRPr="001B3FF4">
              <w:rPr>
                <w:rFonts w:ascii="Aptos" w:hAnsi="Aptos"/>
                <w:b/>
                <w:bCs/>
                <w:spacing w:val="-1"/>
                <w:sz w:val="18"/>
                <w:szCs w:val="18"/>
              </w:rPr>
              <w:t xml:space="preserve">BIDDER ‘S NAME </w:t>
            </w:r>
            <w:smartTag w:uri="urn:schemas-microsoft-com:office:smarttags" w:element="stockticker">
              <w:r w:rsidRPr="001B3FF4">
                <w:rPr>
                  <w:rFonts w:ascii="Aptos" w:hAnsi="Aptos"/>
                  <w:b/>
                  <w:bCs/>
                  <w:spacing w:val="-1"/>
                  <w:sz w:val="18"/>
                  <w:szCs w:val="18"/>
                </w:rPr>
                <w:t>AND</w:t>
              </w:r>
            </w:smartTag>
            <w:r w:rsidRPr="001B3FF4">
              <w:rPr>
                <w:rFonts w:ascii="Aptos" w:hAnsi="Aptos"/>
                <w:b/>
                <w:bCs/>
                <w:spacing w:val="-1"/>
                <w:sz w:val="18"/>
                <w:szCs w:val="18"/>
              </w:rPr>
              <w:t xml:space="preserve"> COMPLETE ADDRESS</w:t>
            </w:r>
          </w:p>
          <w:p w14:paraId="0284082A" w14:textId="77777777" w:rsidR="00A55BE2" w:rsidRPr="001B3FF4" w:rsidRDefault="00A55BE2" w:rsidP="0053769E">
            <w:pPr>
              <w:tabs>
                <w:tab w:val="center" w:pos="5681"/>
              </w:tabs>
              <w:suppressAutoHyphens/>
              <w:spacing w:after="0"/>
              <w:jc w:val="both"/>
              <w:rPr>
                <w:rFonts w:ascii="Aptos" w:hAnsi="Aptos"/>
                <w:spacing w:val="-1"/>
                <w:sz w:val="18"/>
                <w:szCs w:val="18"/>
              </w:rPr>
            </w:pPr>
          </w:p>
        </w:tc>
        <w:tc>
          <w:tcPr>
            <w:tcW w:w="3763" w:type="dxa"/>
            <w:tcBorders>
              <w:top w:val="single" w:sz="12" w:space="0" w:color="auto"/>
              <w:left w:val="single" w:sz="4" w:space="0" w:color="auto"/>
              <w:bottom w:val="single" w:sz="4" w:space="0" w:color="auto"/>
              <w:right w:val="single" w:sz="4" w:space="0" w:color="auto"/>
            </w:tcBorders>
          </w:tcPr>
          <w:p w14:paraId="1E39E7C9" w14:textId="77777777" w:rsidR="00A55BE2" w:rsidRPr="001B3FF4" w:rsidRDefault="00A55BE2" w:rsidP="0053769E">
            <w:pPr>
              <w:tabs>
                <w:tab w:val="center" w:pos="5681"/>
              </w:tabs>
              <w:suppressAutoHyphens/>
              <w:spacing w:after="0"/>
              <w:jc w:val="both"/>
              <w:rPr>
                <w:rFonts w:ascii="Aptos" w:hAnsi="Aptos"/>
                <w:b/>
                <w:bCs/>
                <w:spacing w:val="-1"/>
                <w:sz w:val="18"/>
                <w:szCs w:val="18"/>
              </w:rPr>
            </w:pPr>
            <w:r w:rsidRPr="001B3FF4">
              <w:rPr>
                <w:rFonts w:ascii="Aptos" w:hAnsi="Aptos"/>
                <w:b/>
                <w:bCs/>
                <w:spacing w:val="-1"/>
                <w:sz w:val="18"/>
                <w:szCs w:val="18"/>
              </w:rPr>
              <w:t>TELEPHONE</w:t>
            </w:r>
          </w:p>
          <w:p w14:paraId="2E7DCA29" w14:textId="77777777" w:rsidR="00A55BE2" w:rsidRPr="001B3FF4" w:rsidRDefault="00A55BE2" w:rsidP="0053769E">
            <w:pPr>
              <w:tabs>
                <w:tab w:val="center" w:pos="5681"/>
              </w:tabs>
              <w:suppressAutoHyphens/>
              <w:spacing w:after="0"/>
              <w:jc w:val="both"/>
              <w:rPr>
                <w:rFonts w:ascii="Aptos" w:hAnsi="Aptos"/>
                <w:b/>
                <w:bCs/>
                <w:spacing w:val="-1"/>
                <w:sz w:val="18"/>
                <w:szCs w:val="18"/>
              </w:rPr>
            </w:pPr>
          </w:p>
        </w:tc>
        <w:tc>
          <w:tcPr>
            <w:tcW w:w="2622" w:type="dxa"/>
            <w:gridSpan w:val="2"/>
            <w:tcBorders>
              <w:top w:val="single" w:sz="12" w:space="0" w:color="auto"/>
              <w:left w:val="single" w:sz="4" w:space="0" w:color="auto"/>
              <w:bottom w:val="single" w:sz="4" w:space="0" w:color="auto"/>
              <w:right w:val="single" w:sz="12" w:space="0" w:color="auto"/>
            </w:tcBorders>
          </w:tcPr>
          <w:p w14:paraId="2AC163F5" w14:textId="77777777" w:rsidR="00A55BE2" w:rsidRPr="001B3FF4" w:rsidRDefault="00A55BE2" w:rsidP="0053769E">
            <w:pPr>
              <w:tabs>
                <w:tab w:val="center" w:pos="5681"/>
              </w:tabs>
              <w:suppressAutoHyphens/>
              <w:spacing w:after="0"/>
              <w:jc w:val="both"/>
              <w:rPr>
                <w:rFonts w:ascii="Aptos" w:hAnsi="Aptos"/>
                <w:b/>
                <w:bCs/>
                <w:spacing w:val="-1"/>
                <w:sz w:val="18"/>
                <w:szCs w:val="18"/>
              </w:rPr>
            </w:pPr>
            <w:r w:rsidRPr="001B3FF4">
              <w:rPr>
                <w:rFonts w:ascii="Aptos" w:hAnsi="Aptos"/>
                <w:b/>
                <w:bCs/>
                <w:spacing w:val="-1"/>
                <w:sz w:val="18"/>
                <w:szCs w:val="18"/>
              </w:rPr>
              <w:t>E-MAIL ADDRESS</w:t>
            </w:r>
          </w:p>
          <w:p w14:paraId="58247868" w14:textId="77777777" w:rsidR="00A55BE2" w:rsidRPr="001B3FF4" w:rsidRDefault="00A55BE2" w:rsidP="0053769E">
            <w:pPr>
              <w:tabs>
                <w:tab w:val="center" w:pos="5681"/>
              </w:tabs>
              <w:suppressAutoHyphens/>
              <w:spacing w:after="0"/>
              <w:jc w:val="both"/>
              <w:rPr>
                <w:rFonts w:ascii="Aptos" w:hAnsi="Aptos"/>
                <w:b/>
                <w:bCs/>
                <w:spacing w:val="-1"/>
                <w:sz w:val="18"/>
                <w:szCs w:val="18"/>
              </w:rPr>
            </w:pPr>
          </w:p>
        </w:tc>
      </w:tr>
      <w:tr w:rsidR="00A55BE2" w:rsidRPr="000C3808" w14:paraId="3576813F" w14:textId="77777777" w:rsidTr="00A55BE2">
        <w:trPr>
          <w:trHeight w:hRule="exact" w:val="361"/>
        </w:trPr>
        <w:tc>
          <w:tcPr>
            <w:tcW w:w="4775" w:type="dxa"/>
            <w:gridSpan w:val="3"/>
            <w:tcBorders>
              <w:top w:val="single" w:sz="4" w:space="0" w:color="auto"/>
              <w:left w:val="single" w:sz="12" w:space="0" w:color="auto"/>
              <w:bottom w:val="single" w:sz="4" w:space="0" w:color="auto"/>
              <w:right w:val="single" w:sz="4" w:space="0" w:color="auto"/>
            </w:tcBorders>
          </w:tcPr>
          <w:p w14:paraId="584C77FD" w14:textId="77777777" w:rsidR="00A55BE2" w:rsidRPr="000C3808" w:rsidRDefault="00A55BE2" w:rsidP="0053769E">
            <w:pPr>
              <w:tabs>
                <w:tab w:val="center" w:pos="5681"/>
              </w:tabs>
              <w:suppressAutoHyphens/>
              <w:spacing w:after="0"/>
              <w:jc w:val="both"/>
              <w:rPr>
                <w:rFonts w:ascii="Aptos" w:hAnsi="Aptos"/>
                <w:b/>
                <w:bCs/>
                <w:spacing w:val="-1"/>
              </w:rPr>
            </w:pPr>
          </w:p>
        </w:tc>
        <w:tc>
          <w:tcPr>
            <w:tcW w:w="3763" w:type="dxa"/>
            <w:tcBorders>
              <w:top w:val="single" w:sz="4" w:space="0" w:color="auto"/>
              <w:left w:val="single" w:sz="4" w:space="0" w:color="auto"/>
              <w:bottom w:val="single" w:sz="4" w:space="0" w:color="auto"/>
              <w:right w:val="single" w:sz="4" w:space="0" w:color="auto"/>
            </w:tcBorders>
          </w:tcPr>
          <w:p w14:paraId="08A4190D" w14:textId="77777777" w:rsidR="00A55BE2" w:rsidRPr="000C3808" w:rsidRDefault="00A55BE2" w:rsidP="0053769E">
            <w:pPr>
              <w:tabs>
                <w:tab w:val="center" w:pos="5681"/>
              </w:tabs>
              <w:suppressAutoHyphens/>
              <w:spacing w:after="0"/>
              <w:jc w:val="both"/>
              <w:rPr>
                <w:rFonts w:ascii="Aptos" w:hAnsi="Aptos"/>
                <w:spacing w:val="-1"/>
              </w:rPr>
            </w:pPr>
          </w:p>
        </w:tc>
        <w:tc>
          <w:tcPr>
            <w:tcW w:w="2622" w:type="dxa"/>
            <w:gridSpan w:val="2"/>
            <w:tcBorders>
              <w:top w:val="single" w:sz="4" w:space="0" w:color="auto"/>
              <w:left w:val="single" w:sz="4" w:space="0" w:color="auto"/>
              <w:bottom w:val="single" w:sz="4" w:space="0" w:color="auto"/>
              <w:right w:val="single" w:sz="12" w:space="0" w:color="auto"/>
            </w:tcBorders>
          </w:tcPr>
          <w:p w14:paraId="1A61D008" w14:textId="77777777" w:rsidR="00A55BE2" w:rsidRPr="000C3808" w:rsidRDefault="00A55BE2" w:rsidP="0053769E">
            <w:pPr>
              <w:tabs>
                <w:tab w:val="center" w:pos="5681"/>
              </w:tabs>
              <w:suppressAutoHyphens/>
              <w:spacing w:after="0"/>
              <w:jc w:val="both"/>
              <w:rPr>
                <w:rFonts w:ascii="Aptos" w:hAnsi="Aptos"/>
                <w:spacing w:val="-1"/>
              </w:rPr>
            </w:pPr>
          </w:p>
        </w:tc>
      </w:tr>
      <w:tr w:rsidR="00A55BE2" w:rsidRPr="001B3FF4" w14:paraId="35824B1D" w14:textId="77777777" w:rsidTr="00A55BE2">
        <w:trPr>
          <w:trHeight w:hRule="exact" w:val="271"/>
        </w:trPr>
        <w:tc>
          <w:tcPr>
            <w:tcW w:w="4775" w:type="dxa"/>
            <w:gridSpan w:val="3"/>
            <w:tcBorders>
              <w:top w:val="single" w:sz="4" w:space="0" w:color="auto"/>
              <w:left w:val="single" w:sz="12" w:space="0" w:color="auto"/>
              <w:bottom w:val="single" w:sz="4" w:space="0" w:color="auto"/>
              <w:right w:val="single" w:sz="4" w:space="0" w:color="auto"/>
            </w:tcBorders>
          </w:tcPr>
          <w:p w14:paraId="1E492C86" w14:textId="77777777" w:rsidR="00A55BE2" w:rsidRPr="001B3FF4" w:rsidRDefault="00A55BE2" w:rsidP="0053769E">
            <w:pPr>
              <w:tabs>
                <w:tab w:val="center" w:pos="5681"/>
              </w:tabs>
              <w:suppressAutoHyphens/>
              <w:spacing w:after="0"/>
              <w:jc w:val="both"/>
              <w:rPr>
                <w:rFonts w:ascii="Aptos" w:hAnsi="Aptos"/>
                <w:b/>
                <w:bCs/>
                <w:spacing w:val="-1"/>
                <w:sz w:val="18"/>
                <w:szCs w:val="18"/>
              </w:rPr>
            </w:pPr>
            <w:r w:rsidRPr="001B3FF4">
              <w:rPr>
                <w:rFonts w:ascii="Aptos" w:hAnsi="Aptos"/>
                <w:b/>
                <w:bCs/>
                <w:spacing w:val="-1"/>
                <w:sz w:val="18"/>
                <w:szCs w:val="18"/>
              </w:rPr>
              <w:t>STREET ADDRESS</w:t>
            </w:r>
          </w:p>
          <w:p w14:paraId="783DD3F6" w14:textId="77777777" w:rsidR="00A55BE2" w:rsidRPr="001B3FF4" w:rsidRDefault="00A55BE2" w:rsidP="0053769E">
            <w:pPr>
              <w:tabs>
                <w:tab w:val="center" w:pos="5681"/>
              </w:tabs>
              <w:suppressAutoHyphens/>
              <w:spacing w:after="0"/>
              <w:jc w:val="both"/>
              <w:rPr>
                <w:rFonts w:ascii="Aptos" w:hAnsi="Aptos"/>
                <w:b/>
                <w:bCs/>
                <w:spacing w:val="-1"/>
                <w:sz w:val="18"/>
                <w:szCs w:val="18"/>
              </w:rPr>
            </w:pPr>
          </w:p>
        </w:tc>
        <w:tc>
          <w:tcPr>
            <w:tcW w:w="6385" w:type="dxa"/>
            <w:gridSpan w:val="3"/>
            <w:tcBorders>
              <w:top w:val="single" w:sz="4" w:space="0" w:color="auto"/>
              <w:left w:val="single" w:sz="4" w:space="0" w:color="auto"/>
              <w:bottom w:val="single" w:sz="4" w:space="0" w:color="auto"/>
              <w:right w:val="single" w:sz="12" w:space="0" w:color="auto"/>
            </w:tcBorders>
          </w:tcPr>
          <w:p w14:paraId="76F988EA" w14:textId="77777777" w:rsidR="00A55BE2" w:rsidRPr="001B3FF4" w:rsidRDefault="00A55BE2" w:rsidP="0053769E">
            <w:pPr>
              <w:tabs>
                <w:tab w:val="center" w:pos="5681"/>
              </w:tabs>
              <w:suppressAutoHyphens/>
              <w:spacing w:after="0"/>
              <w:jc w:val="both"/>
              <w:rPr>
                <w:rFonts w:ascii="Aptos" w:hAnsi="Aptos"/>
                <w:b/>
                <w:bCs/>
                <w:spacing w:val="-1"/>
                <w:sz w:val="18"/>
                <w:szCs w:val="18"/>
              </w:rPr>
            </w:pPr>
            <w:r w:rsidRPr="001B3FF4">
              <w:rPr>
                <w:rFonts w:ascii="Aptos" w:hAnsi="Aptos"/>
                <w:b/>
                <w:bCs/>
                <w:spacing w:val="-1"/>
                <w:sz w:val="18"/>
                <w:szCs w:val="18"/>
              </w:rPr>
              <w:t>SIGMA VENDER ID:</w:t>
            </w:r>
          </w:p>
          <w:p w14:paraId="5E065F49" w14:textId="77777777" w:rsidR="00A55BE2" w:rsidRPr="001B3FF4" w:rsidRDefault="00A55BE2" w:rsidP="0053769E">
            <w:pPr>
              <w:tabs>
                <w:tab w:val="center" w:pos="5681"/>
              </w:tabs>
              <w:suppressAutoHyphens/>
              <w:spacing w:after="0"/>
              <w:jc w:val="both"/>
              <w:rPr>
                <w:rFonts w:ascii="Aptos" w:hAnsi="Aptos"/>
                <w:b/>
                <w:bCs/>
                <w:spacing w:val="-1"/>
                <w:sz w:val="18"/>
                <w:szCs w:val="18"/>
              </w:rPr>
            </w:pPr>
          </w:p>
        </w:tc>
      </w:tr>
      <w:tr w:rsidR="00A55BE2" w:rsidRPr="000C3808" w14:paraId="5E0B3850" w14:textId="77777777" w:rsidTr="00A55BE2">
        <w:trPr>
          <w:trHeight w:hRule="exact" w:val="379"/>
        </w:trPr>
        <w:tc>
          <w:tcPr>
            <w:tcW w:w="4775" w:type="dxa"/>
            <w:gridSpan w:val="3"/>
            <w:tcBorders>
              <w:top w:val="single" w:sz="4" w:space="0" w:color="auto"/>
              <w:left w:val="single" w:sz="12" w:space="0" w:color="auto"/>
              <w:bottom w:val="single" w:sz="4" w:space="0" w:color="auto"/>
              <w:right w:val="single" w:sz="4" w:space="0" w:color="auto"/>
            </w:tcBorders>
          </w:tcPr>
          <w:p w14:paraId="628857F9" w14:textId="77777777" w:rsidR="00A55BE2" w:rsidRPr="000C3808" w:rsidRDefault="00A55BE2" w:rsidP="0053769E">
            <w:pPr>
              <w:tabs>
                <w:tab w:val="center" w:pos="3720"/>
              </w:tabs>
              <w:suppressAutoHyphens/>
              <w:spacing w:after="0"/>
              <w:jc w:val="both"/>
              <w:rPr>
                <w:rFonts w:ascii="Aptos" w:hAnsi="Aptos"/>
                <w:spacing w:val="-1"/>
              </w:rPr>
            </w:pPr>
          </w:p>
        </w:tc>
        <w:tc>
          <w:tcPr>
            <w:tcW w:w="6385" w:type="dxa"/>
            <w:gridSpan w:val="3"/>
            <w:tcBorders>
              <w:top w:val="single" w:sz="4" w:space="0" w:color="auto"/>
              <w:left w:val="single" w:sz="4" w:space="0" w:color="auto"/>
              <w:bottom w:val="single" w:sz="4" w:space="0" w:color="auto"/>
              <w:right w:val="single" w:sz="12" w:space="0" w:color="auto"/>
            </w:tcBorders>
          </w:tcPr>
          <w:p w14:paraId="23A3CD64" w14:textId="77777777" w:rsidR="00A55BE2" w:rsidRPr="000C3808" w:rsidRDefault="00A55BE2" w:rsidP="0053769E">
            <w:pPr>
              <w:tabs>
                <w:tab w:val="center" w:pos="5681"/>
              </w:tabs>
              <w:suppressAutoHyphens/>
              <w:spacing w:after="0"/>
              <w:rPr>
                <w:rFonts w:ascii="Aptos" w:hAnsi="Aptos"/>
                <w:spacing w:val="-1"/>
              </w:rPr>
            </w:pPr>
          </w:p>
        </w:tc>
      </w:tr>
      <w:tr w:rsidR="00A55BE2" w:rsidRPr="001B3FF4" w14:paraId="11A9A643" w14:textId="77777777" w:rsidTr="00A55BE2">
        <w:trPr>
          <w:trHeight w:hRule="exact" w:val="271"/>
        </w:trPr>
        <w:tc>
          <w:tcPr>
            <w:tcW w:w="4775" w:type="dxa"/>
            <w:gridSpan w:val="3"/>
            <w:tcBorders>
              <w:top w:val="single" w:sz="4" w:space="0" w:color="auto"/>
              <w:left w:val="single" w:sz="12" w:space="0" w:color="auto"/>
              <w:bottom w:val="single" w:sz="4" w:space="0" w:color="auto"/>
              <w:right w:val="single" w:sz="4" w:space="0" w:color="auto"/>
            </w:tcBorders>
          </w:tcPr>
          <w:p w14:paraId="6F7C3DBC" w14:textId="77777777" w:rsidR="00A55BE2" w:rsidRPr="001B3FF4" w:rsidRDefault="00A55BE2" w:rsidP="0053769E">
            <w:pPr>
              <w:tabs>
                <w:tab w:val="center" w:pos="5681"/>
              </w:tabs>
              <w:suppressAutoHyphens/>
              <w:spacing w:after="0"/>
              <w:jc w:val="both"/>
              <w:rPr>
                <w:rFonts w:ascii="Aptos" w:hAnsi="Aptos"/>
                <w:b/>
                <w:bCs/>
                <w:spacing w:val="-1"/>
                <w:sz w:val="18"/>
                <w:szCs w:val="18"/>
              </w:rPr>
            </w:pPr>
            <w:r w:rsidRPr="001B3FF4">
              <w:rPr>
                <w:rFonts w:ascii="Aptos" w:hAnsi="Aptos"/>
                <w:b/>
                <w:bCs/>
                <w:spacing w:val="-1"/>
                <w:sz w:val="18"/>
                <w:szCs w:val="18"/>
              </w:rPr>
              <w:t>CITY, STATE, ZIP</w:t>
            </w:r>
          </w:p>
          <w:p w14:paraId="0C594BFD" w14:textId="77777777" w:rsidR="00A55BE2" w:rsidRPr="001B3FF4" w:rsidRDefault="00A55BE2" w:rsidP="0053769E">
            <w:pPr>
              <w:tabs>
                <w:tab w:val="center" w:pos="5681"/>
              </w:tabs>
              <w:suppressAutoHyphens/>
              <w:spacing w:after="0"/>
              <w:jc w:val="both"/>
              <w:rPr>
                <w:rFonts w:ascii="Aptos" w:hAnsi="Aptos"/>
                <w:b/>
                <w:bCs/>
                <w:spacing w:val="-1"/>
                <w:sz w:val="18"/>
                <w:szCs w:val="18"/>
              </w:rPr>
            </w:pPr>
          </w:p>
        </w:tc>
        <w:tc>
          <w:tcPr>
            <w:tcW w:w="6385" w:type="dxa"/>
            <w:gridSpan w:val="3"/>
            <w:tcBorders>
              <w:top w:val="single" w:sz="4" w:space="0" w:color="auto"/>
              <w:left w:val="single" w:sz="4" w:space="0" w:color="auto"/>
              <w:bottom w:val="single" w:sz="4" w:space="0" w:color="auto"/>
              <w:right w:val="single" w:sz="12" w:space="0" w:color="auto"/>
            </w:tcBorders>
          </w:tcPr>
          <w:p w14:paraId="58C4D198" w14:textId="77777777" w:rsidR="00A55BE2" w:rsidRPr="001B3FF4" w:rsidRDefault="00A55BE2" w:rsidP="0053769E">
            <w:pPr>
              <w:tabs>
                <w:tab w:val="center" w:pos="5681"/>
              </w:tabs>
              <w:suppressAutoHyphens/>
              <w:spacing w:after="0"/>
              <w:jc w:val="both"/>
              <w:rPr>
                <w:rFonts w:ascii="Aptos" w:hAnsi="Aptos"/>
                <w:b/>
                <w:bCs/>
                <w:spacing w:val="-1"/>
                <w:sz w:val="18"/>
                <w:szCs w:val="18"/>
              </w:rPr>
            </w:pPr>
            <w:r w:rsidRPr="001B3FF4">
              <w:rPr>
                <w:rFonts w:ascii="Aptos" w:hAnsi="Aptos"/>
                <w:b/>
                <w:bCs/>
                <w:spacing w:val="-1"/>
                <w:sz w:val="18"/>
                <w:szCs w:val="18"/>
              </w:rPr>
              <w:t>IS YOUR COMPANY REGISTERED IN SIGMA VSS AS A GDBE?</w:t>
            </w:r>
          </w:p>
        </w:tc>
      </w:tr>
      <w:tr w:rsidR="00A55BE2" w:rsidRPr="001B3FF4" w14:paraId="191EEB64" w14:textId="77777777" w:rsidTr="00A55BE2">
        <w:trPr>
          <w:trHeight w:hRule="exact" w:val="361"/>
        </w:trPr>
        <w:tc>
          <w:tcPr>
            <w:tcW w:w="4775" w:type="dxa"/>
            <w:gridSpan w:val="3"/>
            <w:tcBorders>
              <w:top w:val="single" w:sz="4" w:space="0" w:color="auto"/>
              <w:left w:val="single" w:sz="12" w:space="0" w:color="auto"/>
              <w:bottom w:val="single" w:sz="4" w:space="0" w:color="auto"/>
              <w:right w:val="single" w:sz="4" w:space="0" w:color="auto"/>
            </w:tcBorders>
          </w:tcPr>
          <w:p w14:paraId="345C1D5A" w14:textId="77777777" w:rsidR="00A55BE2" w:rsidRPr="001B3FF4" w:rsidRDefault="00A55BE2" w:rsidP="0053769E">
            <w:pPr>
              <w:tabs>
                <w:tab w:val="center" w:pos="5681"/>
              </w:tabs>
              <w:suppressAutoHyphens/>
              <w:spacing w:after="0"/>
              <w:jc w:val="both"/>
              <w:rPr>
                <w:rFonts w:ascii="Aptos" w:hAnsi="Aptos"/>
                <w:b/>
                <w:bCs/>
                <w:spacing w:val="-1"/>
                <w:sz w:val="18"/>
                <w:szCs w:val="18"/>
              </w:rPr>
            </w:pPr>
          </w:p>
        </w:tc>
        <w:tc>
          <w:tcPr>
            <w:tcW w:w="6385" w:type="dxa"/>
            <w:gridSpan w:val="3"/>
            <w:tcBorders>
              <w:top w:val="single" w:sz="4" w:space="0" w:color="auto"/>
              <w:left w:val="single" w:sz="4" w:space="0" w:color="auto"/>
              <w:bottom w:val="single" w:sz="4" w:space="0" w:color="auto"/>
              <w:right w:val="single" w:sz="12" w:space="0" w:color="auto"/>
            </w:tcBorders>
          </w:tcPr>
          <w:p w14:paraId="4CDEC456" w14:textId="77777777" w:rsidR="00A55BE2" w:rsidRPr="001B3FF4" w:rsidRDefault="00A55BE2" w:rsidP="0053769E">
            <w:pPr>
              <w:tabs>
                <w:tab w:val="center" w:pos="5681"/>
              </w:tabs>
              <w:suppressAutoHyphens/>
              <w:spacing w:after="0"/>
              <w:jc w:val="both"/>
              <w:rPr>
                <w:rFonts w:ascii="Aptos" w:hAnsi="Aptos"/>
                <w:b/>
                <w:bCs/>
                <w:spacing w:val="-1"/>
                <w:sz w:val="18"/>
                <w:szCs w:val="18"/>
              </w:rPr>
            </w:pPr>
          </w:p>
        </w:tc>
      </w:tr>
      <w:tr w:rsidR="00A55BE2" w:rsidRPr="000C3808" w14:paraId="71DFE7AB" w14:textId="77777777" w:rsidTr="00A55BE2">
        <w:trPr>
          <w:trHeight w:hRule="exact" w:val="541"/>
        </w:trPr>
        <w:tc>
          <w:tcPr>
            <w:tcW w:w="11160" w:type="dxa"/>
            <w:gridSpan w:val="6"/>
            <w:tcBorders>
              <w:top w:val="single" w:sz="4" w:space="0" w:color="auto"/>
              <w:left w:val="single" w:sz="12" w:space="0" w:color="auto"/>
              <w:bottom w:val="single" w:sz="12" w:space="0" w:color="auto"/>
              <w:right w:val="single" w:sz="12" w:space="0" w:color="auto"/>
            </w:tcBorders>
          </w:tcPr>
          <w:p w14:paraId="52390E21" w14:textId="2BD2EF02" w:rsidR="00A55BE2" w:rsidRPr="000C3808" w:rsidRDefault="00AD090E" w:rsidP="0053769E">
            <w:pPr>
              <w:tabs>
                <w:tab w:val="center" w:pos="5681"/>
              </w:tabs>
              <w:suppressAutoHyphens/>
              <w:spacing w:after="0"/>
              <w:rPr>
                <w:rFonts w:ascii="Aptos" w:hAnsi="Aptos"/>
                <w:spacing w:val="-1"/>
              </w:rPr>
            </w:pPr>
            <w:r w:rsidRPr="00AD090E">
              <w:rPr>
                <w:rFonts w:ascii="Aptos" w:hAnsi="Aptos"/>
                <w:spacing w:val="-1"/>
                <w:sz w:val="18"/>
                <w:szCs w:val="18"/>
              </w:rPr>
              <w:t>INCLUDE A COPY OF THE BIDDER’S CERTIFICATE OF LIABILITY INSURANCE, PER THE REQUIREMENTS IN SECTION 32 OF THE GENERAL REQUIREMENTS.</w:t>
            </w:r>
          </w:p>
        </w:tc>
      </w:tr>
      <w:tr w:rsidR="00A55BE2" w:rsidRPr="0002284B" w14:paraId="04C4CFCD" w14:textId="77777777" w:rsidTr="00AD090E">
        <w:trPr>
          <w:trHeight w:hRule="exact" w:val="237"/>
        </w:trPr>
        <w:tc>
          <w:tcPr>
            <w:tcW w:w="4775" w:type="dxa"/>
            <w:gridSpan w:val="3"/>
            <w:tcBorders>
              <w:top w:val="single" w:sz="12" w:space="0" w:color="auto"/>
              <w:left w:val="single" w:sz="12" w:space="0" w:color="auto"/>
              <w:bottom w:val="single" w:sz="4" w:space="0" w:color="auto"/>
              <w:right w:val="single" w:sz="4" w:space="0" w:color="auto"/>
            </w:tcBorders>
          </w:tcPr>
          <w:p w14:paraId="35C7899A" w14:textId="77777777" w:rsidR="00A55BE2" w:rsidRPr="0002284B" w:rsidRDefault="00A55BE2" w:rsidP="0053769E">
            <w:pPr>
              <w:tabs>
                <w:tab w:val="center" w:pos="5681"/>
              </w:tabs>
              <w:suppressAutoHyphens/>
              <w:spacing w:after="0"/>
              <w:jc w:val="both"/>
              <w:rPr>
                <w:rFonts w:ascii="Aptos" w:hAnsi="Aptos"/>
                <w:b/>
                <w:bCs/>
                <w:spacing w:val="-1"/>
                <w:sz w:val="18"/>
                <w:szCs w:val="18"/>
              </w:rPr>
            </w:pPr>
            <w:bookmarkStart w:id="1" w:name="_Hlk181282496"/>
            <w:bookmarkStart w:id="2" w:name="_Hlk181282955"/>
            <w:r w:rsidRPr="0002284B">
              <w:rPr>
                <w:rFonts w:ascii="Aptos" w:hAnsi="Aptos"/>
                <w:b/>
                <w:bCs/>
                <w:spacing w:val="-1"/>
                <w:sz w:val="18"/>
                <w:szCs w:val="18"/>
              </w:rPr>
              <w:t xml:space="preserve">SUBCONTRACTOR‘S NAME </w:t>
            </w:r>
            <w:smartTag w:uri="urn:schemas-microsoft-com:office:smarttags" w:element="stockticker">
              <w:r w:rsidRPr="0002284B">
                <w:rPr>
                  <w:rFonts w:ascii="Aptos" w:hAnsi="Aptos"/>
                  <w:b/>
                  <w:bCs/>
                  <w:spacing w:val="-1"/>
                  <w:sz w:val="18"/>
                  <w:szCs w:val="18"/>
                </w:rPr>
                <w:t>AND</w:t>
              </w:r>
            </w:smartTag>
            <w:r w:rsidRPr="0002284B">
              <w:rPr>
                <w:rFonts w:ascii="Aptos" w:hAnsi="Aptos"/>
                <w:b/>
                <w:bCs/>
                <w:spacing w:val="-1"/>
                <w:sz w:val="18"/>
                <w:szCs w:val="18"/>
              </w:rPr>
              <w:t xml:space="preserve"> COMPLETE ADDRESS</w:t>
            </w:r>
          </w:p>
          <w:p w14:paraId="42F6A3CC" w14:textId="77777777" w:rsidR="00A55BE2" w:rsidRPr="0002284B" w:rsidRDefault="00A55BE2" w:rsidP="0053769E">
            <w:pPr>
              <w:tabs>
                <w:tab w:val="center" w:pos="5681"/>
              </w:tabs>
              <w:suppressAutoHyphens/>
              <w:spacing w:after="0"/>
              <w:jc w:val="both"/>
              <w:rPr>
                <w:rFonts w:ascii="Aptos" w:hAnsi="Aptos"/>
                <w:b/>
                <w:bCs/>
                <w:spacing w:val="-1"/>
                <w:sz w:val="18"/>
                <w:szCs w:val="18"/>
              </w:rPr>
            </w:pPr>
          </w:p>
        </w:tc>
        <w:tc>
          <w:tcPr>
            <w:tcW w:w="3775" w:type="dxa"/>
            <w:gridSpan w:val="2"/>
            <w:tcBorders>
              <w:top w:val="single" w:sz="12" w:space="0" w:color="auto"/>
              <w:left w:val="single" w:sz="4" w:space="0" w:color="auto"/>
              <w:bottom w:val="single" w:sz="4" w:space="0" w:color="auto"/>
              <w:right w:val="single" w:sz="4" w:space="0" w:color="auto"/>
            </w:tcBorders>
          </w:tcPr>
          <w:p w14:paraId="0AF6B48F" w14:textId="77777777" w:rsidR="00A55BE2" w:rsidRPr="0002284B" w:rsidRDefault="00A55BE2" w:rsidP="0053769E">
            <w:pPr>
              <w:tabs>
                <w:tab w:val="center" w:pos="5681"/>
              </w:tabs>
              <w:suppressAutoHyphens/>
              <w:spacing w:after="0"/>
              <w:jc w:val="both"/>
              <w:rPr>
                <w:rFonts w:ascii="Aptos" w:hAnsi="Aptos"/>
                <w:b/>
                <w:bCs/>
                <w:spacing w:val="-1"/>
                <w:sz w:val="18"/>
                <w:szCs w:val="18"/>
              </w:rPr>
            </w:pPr>
            <w:r w:rsidRPr="0002284B">
              <w:rPr>
                <w:rFonts w:ascii="Aptos" w:hAnsi="Aptos"/>
                <w:b/>
                <w:bCs/>
                <w:spacing w:val="-1"/>
                <w:sz w:val="18"/>
                <w:szCs w:val="18"/>
              </w:rPr>
              <w:t>TELEPHONE</w:t>
            </w:r>
          </w:p>
          <w:p w14:paraId="3579978F" w14:textId="77777777" w:rsidR="00A55BE2" w:rsidRPr="0002284B" w:rsidRDefault="00A55BE2" w:rsidP="0053769E">
            <w:pPr>
              <w:tabs>
                <w:tab w:val="center" w:pos="5681"/>
              </w:tabs>
              <w:suppressAutoHyphens/>
              <w:spacing w:after="0"/>
              <w:jc w:val="both"/>
              <w:rPr>
                <w:rFonts w:ascii="Aptos" w:hAnsi="Aptos"/>
                <w:b/>
                <w:bCs/>
                <w:spacing w:val="-1"/>
                <w:sz w:val="18"/>
                <w:szCs w:val="18"/>
              </w:rPr>
            </w:pPr>
          </w:p>
        </w:tc>
        <w:tc>
          <w:tcPr>
            <w:tcW w:w="2610" w:type="dxa"/>
            <w:tcBorders>
              <w:top w:val="single" w:sz="12" w:space="0" w:color="auto"/>
              <w:left w:val="single" w:sz="4" w:space="0" w:color="auto"/>
              <w:bottom w:val="single" w:sz="4" w:space="0" w:color="auto"/>
              <w:right w:val="single" w:sz="12" w:space="0" w:color="auto"/>
            </w:tcBorders>
          </w:tcPr>
          <w:p w14:paraId="14B818FA" w14:textId="77777777" w:rsidR="00A55BE2" w:rsidRPr="0002284B" w:rsidRDefault="00A55BE2" w:rsidP="0053769E">
            <w:pPr>
              <w:tabs>
                <w:tab w:val="center" w:pos="5681"/>
              </w:tabs>
              <w:suppressAutoHyphens/>
              <w:spacing w:after="0"/>
              <w:jc w:val="both"/>
              <w:rPr>
                <w:rFonts w:ascii="Aptos" w:hAnsi="Aptos"/>
                <w:b/>
                <w:bCs/>
                <w:spacing w:val="-1"/>
                <w:sz w:val="18"/>
                <w:szCs w:val="18"/>
              </w:rPr>
            </w:pPr>
            <w:r w:rsidRPr="0002284B">
              <w:rPr>
                <w:rFonts w:ascii="Aptos" w:hAnsi="Aptos"/>
                <w:b/>
                <w:bCs/>
                <w:spacing w:val="-1"/>
                <w:sz w:val="18"/>
                <w:szCs w:val="18"/>
              </w:rPr>
              <w:t>E-MAIL ADDRESS</w:t>
            </w:r>
          </w:p>
          <w:p w14:paraId="75A2E1FE" w14:textId="77777777" w:rsidR="00A55BE2" w:rsidRPr="0002284B" w:rsidRDefault="00A55BE2" w:rsidP="0053769E">
            <w:pPr>
              <w:tabs>
                <w:tab w:val="center" w:pos="5681"/>
              </w:tabs>
              <w:suppressAutoHyphens/>
              <w:spacing w:after="0"/>
              <w:jc w:val="both"/>
              <w:rPr>
                <w:rFonts w:ascii="Aptos" w:hAnsi="Aptos"/>
                <w:b/>
                <w:bCs/>
                <w:spacing w:val="-1"/>
                <w:sz w:val="18"/>
                <w:szCs w:val="18"/>
              </w:rPr>
            </w:pPr>
          </w:p>
        </w:tc>
      </w:tr>
      <w:tr w:rsidR="00A55BE2" w:rsidRPr="000C3808" w14:paraId="63FEDA24" w14:textId="77777777" w:rsidTr="00AD103E">
        <w:trPr>
          <w:trHeight w:hRule="exact" w:val="352"/>
        </w:trPr>
        <w:tc>
          <w:tcPr>
            <w:tcW w:w="4775" w:type="dxa"/>
            <w:gridSpan w:val="3"/>
            <w:tcBorders>
              <w:top w:val="single" w:sz="4" w:space="0" w:color="auto"/>
              <w:left w:val="single" w:sz="12" w:space="0" w:color="auto"/>
              <w:bottom w:val="single" w:sz="4" w:space="0" w:color="auto"/>
              <w:right w:val="single" w:sz="4" w:space="0" w:color="auto"/>
            </w:tcBorders>
          </w:tcPr>
          <w:p w14:paraId="0D64AF23" w14:textId="77777777" w:rsidR="00A55BE2" w:rsidRPr="0002284B" w:rsidRDefault="00A55BE2" w:rsidP="0053769E">
            <w:pPr>
              <w:tabs>
                <w:tab w:val="center" w:pos="5681"/>
              </w:tabs>
              <w:suppressAutoHyphens/>
              <w:spacing w:after="0"/>
              <w:jc w:val="both"/>
              <w:rPr>
                <w:rFonts w:ascii="Aptos" w:hAnsi="Aptos"/>
                <w:spacing w:val="-1"/>
              </w:rPr>
            </w:pPr>
          </w:p>
        </w:tc>
        <w:tc>
          <w:tcPr>
            <w:tcW w:w="3775" w:type="dxa"/>
            <w:gridSpan w:val="2"/>
            <w:tcBorders>
              <w:top w:val="single" w:sz="4" w:space="0" w:color="auto"/>
              <w:left w:val="single" w:sz="4" w:space="0" w:color="auto"/>
              <w:bottom w:val="single" w:sz="4" w:space="0" w:color="auto"/>
              <w:right w:val="single" w:sz="4" w:space="0" w:color="auto"/>
            </w:tcBorders>
          </w:tcPr>
          <w:p w14:paraId="6A9F8603" w14:textId="77777777" w:rsidR="00A55BE2" w:rsidRPr="000C3808" w:rsidRDefault="00A55BE2" w:rsidP="0053769E">
            <w:pPr>
              <w:tabs>
                <w:tab w:val="center" w:pos="5681"/>
              </w:tabs>
              <w:suppressAutoHyphens/>
              <w:spacing w:after="0"/>
              <w:jc w:val="both"/>
              <w:rPr>
                <w:rFonts w:ascii="Aptos" w:hAnsi="Aptos"/>
                <w:b/>
                <w:bCs/>
                <w:spacing w:val="-1"/>
              </w:rPr>
            </w:pPr>
          </w:p>
        </w:tc>
        <w:tc>
          <w:tcPr>
            <w:tcW w:w="2610" w:type="dxa"/>
            <w:tcBorders>
              <w:top w:val="single" w:sz="4" w:space="0" w:color="auto"/>
              <w:left w:val="single" w:sz="4" w:space="0" w:color="auto"/>
              <w:bottom w:val="single" w:sz="4" w:space="0" w:color="auto"/>
              <w:right w:val="single" w:sz="12" w:space="0" w:color="auto"/>
            </w:tcBorders>
          </w:tcPr>
          <w:p w14:paraId="04E5190E" w14:textId="77777777" w:rsidR="00A55BE2" w:rsidRPr="000C3808" w:rsidRDefault="00A55BE2" w:rsidP="0053769E">
            <w:pPr>
              <w:tabs>
                <w:tab w:val="center" w:pos="5681"/>
              </w:tabs>
              <w:suppressAutoHyphens/>
              <w:spacing w:after="0"/>
              <w:jc w:val="both"/>
              <w:rPr>
                <w:rFonts w:ascii="Aptos" w:hAnsi="Aptos"/>
                <w:b/>
                <w:bCs/>
                <w:spacing w:val="-1"/>
              </w:rPr>
            </w:pPr>
          </w:p>
        </w:tc>
      </w:tr>
      <w:bookmarkEnd w:id="1"/>
      <w:tr w:rsidR="00A55BE2" w:rsidRPr="000C3808" w14:paraId="7E4F8772" w14:textId="77777777" w:rsidTr="00AD090E">
        <w:trPr>
          <w:trHeight w:hRule="exact" w:val="208"/>
        </w:trPr>
        <w:tc>
          <w:tcPr>
            <w:tcW w:w="4775" w:type="dxa"/>
            <w:gridSpan w:val="3"/>
            <w:tcBorders>
              <w:top w:val="single" w:sz="4" w:space="0" w:color="auto"/>
              <w:left w:val="single" w:sz="12" w:space="0" w:color="auto"/>
              <w:bottom w:val="single" w:sz="4" w:space="0" w:color="auto"/>
              <w:right w:val="single" w:sz="4" w:space="0" w:color="auto"/>
            </w:tcBorders>
          </w:tcPr>
          <w:p w14:paraId="43038FCA" w14:textId="77777777" w:rsidR="00A55BE2" w:rsidRPr="0002284B" w:rsidRDefault="00A55BE2" w:rsidP="0053769E">
            <w:pPr>
              <w:tabs>
                <w:tab w:val="center" w:pos="5681"/>
              </w:tabs>
              <w:suppressAutoHyphens/>
              <w:spacing w:after="0"/>
              <w:jc w:val="both"/>
              <w:rPr>
                <w:rFonts w:ascii="Aptos" w:hAnsi="Aptos"/>
                <w:b/>
                <w:bCs/>
                <w:spacing w:val="-1"/>
                <w:sz w:val="18"/>
                <w:szCs w:val="18"/>
              </w:rPr>
            </w:pPr>
            <w:r w:rsidRPr="0002284B">
              <w:rPr>
                <w:rFonts w:ascii="Aptos" w:hAnsi="Aptos"/>
                <w:b/>
                <w:bCs/>
                <w:spacing w:val="-1"/>
                <w:sz w:val="18"/>
                <w:szCs w:val="18"/>
              </w:rPr>
              <w:t>STREET ADDRESS</w:t>
            </w:r>
          </w:p>
          <w:p w14:paraId="7AB003C2" w14:textId="77777777" w:rsidR="00A55BE2" w:rsidRPr="0002284B" w:rsidRDefault="00A55BE2" w:rsidP="0053769E">
            <w:pPr>
              <w:tabs>
                <w:tab w:val="center" w:pos="5681"/>
              </w:tabs>
              <w:suppressAutoHyphens/>
              <w:jc w:val="both"/>
              <w:rPr>
                <w:rFonts w:ascii="Aptos" w:hAnsi="Aptos"/>
                <w:spacing w:val="-1"/>
              </w:rPr>
            </w:pPr>
          </w:p>
        </w:tc>
        <w:tc>
          <w:tcPr>
            <w:tcW w:w="6385" w:type="dxa"/>
            <w:gridSpan w:val="3"/>
            <w:vMerge w:val="restart"/>
            <w:tcBorders>
              <w:top w:val="single" w:sz="4" w:space="0" w:color="auto"/>
              <w:left w:val="single" w:sz="4" w:space="0" w:color="auto"/>
              <w:right w:val="single" w:sz="12" w:space="0" w:color="auto"/>
            </w:tcBorders>
            <w:vAlign w:val="center"/>
          </w:tcPr>
          <w:p w14:paraId="36D564C9" w14:textId="77777777" w:rsidR="00AD090E" w:rsidRPr="00AD090E" w:rsidRDefault="00AD090E" w:rsidP="00AD090E">
            <w:pPr>
              <w:tabs>
                <w:tab w:val="center" w:pos="5681"/>
              </w:tabs>
              <w:suppressAutoHyphens/>
              <w:rPr>
                <w:rFonts w:ascii="Aptos" w:hAnsi="Aptos"/>
                <w:spacing w:val="-1"/>
                <w:sz w:val="18"/>
                <w:szCs w:val="18"/>
              </w:rPr>
            </w:pPr>
            <w:r w:rsidRPr="00AD090E">
              <w:rPr>
                <w:rFonts w:ascii="Aptos" w:hAnsi="Aptos"/>
                <w:spacing w:val="-1"/>
                <w:sz w:val="18"/>
                <w:szCs w:val="18"/>
              </w:rPr>
              <w:t>STREET ADDRESS</w:t>
            </w:r>
          </w:p>
          <w:p w14:paraId="33884BA9" w14:textId="77777777" w:rsidR="00AD090E" w:rsidRPr="00AD090E" w:rsidRDefault="00AD090E" w:rsidP="00AD090E">
            <w:pPr>
              <w:tabs>
                <w:tab w:val="center" w:pos="5681"/>
              </w:tabs>
              <w:suppressAutoHyphens/>
              <w:rPr>
                <w:rFonts w:ascii="Aptos" w:hAnsi="Aptos"/>
                <w:spacing w:val="-1"/>
                <w:sz w:val="18"/>
                <w:szCs w:val="18"/>
              </w:rPr>
            </w:pPr>
            <w:r w:rsidRPr="00AD090E">
              <w:rPr>
                <w:rFonts w:ascii="Aptos" w:hAnsi="Aptos"/>
                <w:spacing w:val="-1"/>
                <w:sz w:val="18"/>
                <w:szCs w:val="18"/>
              </w:rPr>
              <w:tab/>
              <w:t xml:space="preserve">INCLUDE A COPY OF THE SUBCONTRACTOR’S CERTIFICATE OF LIABILITY INSURANCE, PER THE REQUIREMENTS IN SECTION 32 OF THE GENERAL REQUIREMENTS. </w:t>
            </w:r>
          </w:p>
          <w:p w14:paraId="39F81BCE" w14:textId="0ECB67AB" w:rsidR="00A55BE2" w:rsidRPr="000C3808" w:rsidRDefault="00AD090E" w:rsidP="00AD090E">
            <w:pPr>
              <w:tabs>
                <w:tab w:val="center" w:pos="5681"/>
              </w:tabs>
              <w:suppressAutoHyphens/>
              <w:rPr>
                <w:rFonts w:ascii="Aptos" w:hAnsi="Aptos"/>
                <w:b/>
                <w:bCs/>
                <w:spacing w:val="-1"/>
                <w:sz w:val="18"/>
                <w:szCs w:val="18"/>
              </w:rPr>
            </w:pPr>
            <w:r w:rsidRPr="00AD090E">
              <w:rPr>
                <w:rFonts w:ascii="Aptos" w:hAnsi="Aptos"/>
                <w:spacing w:val="-1"/>
                <w:sz w:val="18"/>
                <w:szCs w:val="18"/>
              </w:rPr>
              <w:tab/>
            </w:r>
          </w:p>
        </w:tc>
      </w:tr>
      <w:tr w:rsidR="00A55BE2" w:rsidRPr="000C3808" w14:paraId="556EF93E" w14:textId="77777777" w:rsidTr="00AD103E">
        <w:trPr>
          <w:trHeight w:hRule="exact" w:val="397"/>
        </w:trPr>
        <w:tc>
          <w:tcPr>
            <w:tcW w:w="4775" w:type="dxa"/>
            <w:gridSpan w:val="3"/>
            <w:tcBorders>
              <w:top w:val="single" w:sz="4" w:space="0" w:color="auto"/>
              <w:left w:val="single" w:sz="12" w:space="0" w:color="auto"/>
              <w:bottom w:val="single" w:sz="4" w:space="0" w:color="auto"/>
              <w:right w:val="single" w:sz="4" w:space="0" w:color="auto"/>
            </w:tcBorders>
          </w:tcPr>
          <w:p w14:paraId="4C0C29E8" w14:textId="77777777" w:rsidR="00A55BE2" w:rsidRPr="000C3808" w:rsidRDefault="00A55BE2" w:rsidP="0053769E">
            <w:pPr>
              <w:tabs>
                <w:tab w:val="center" w:pos="5681"/>
              </w:tabs>
              <w:suppressAutoHyphens/>
              <w:jc w:val="both"/>
              <w:rPr>
                <w:rFonts w:ascii="Aptos" w:hAnsi="Aptos"/>
                <w:spacing w:val="-1"/>
              </w:rPr>
            </w:pPr>
          </w:p>
        </w:tc>
        <w:tc>
          <w:tcPr>
            <w:tcW w:w="6385" w:type="dxa"/>
            <w:gridSpan w:val="3"/>
            <w:vMerge/>
            <w:tcBorders>
              <w:top w:val="single" w:sz="4" w:space="0" w:color="auto"/>
              <w:left w:val="single" w:sz="4" w:space="0" w:color="auto"/>
              <w:right w:val="single" w:sz="12" w:space="0" w:color="auto"/>
            </w:tcBorders>
            <w:vAlign w:val="center"/>
          </w:tcPr>
          <w:p w14:paraId="09B08F1D" w14:textId="77777777" w:rsidR="00A55BE2" w:rsidRPr="000C3808" w:rsidRDefault="00A55BE2" w:rsidP="0053769E">
            <w:pPr>
              <w:tabs>
                <w:tab w:val="center" w:pos="5681"/>
              </w:tabs>
              <w:suppressAutoHyphens/>
              <w:rPr>
                <w:rFonts w:ascii="Aptos" w:hAnsi="Aptos"/>
                <w:spacing w:val="-1"/>
                <w:sz w:val="18"/>
                <w:szCs w:val="18"/>
              </w:rPr>
            </w:pPr>
          </w:p>
        </w:tc>
      </w:tr>
      <w:tr w:rsidR="00A55BE2" w:rsidRPr="000C3808" w14:paraId="340BEDBD" w14:textId="77777777" w:rsidTr="00A55BE2">
        <w:trPr>
          <w:trHeight w:hRule="exact" w:val="217"/>
        </w:trPr>
        <w:tc>
          <w:tcPr>
            <w:tcW w:w="4775" w:type="dxa"/>
            <w:gridSpan w:val="3"/>
            <w:tcBorders>
              <w:top w:val="single" w:sz="4" w:space="0" w:color="auto"/>
              <w:left w:val="single" w:sz="12" w:space="0" w:color="auto"/>
              <w:bottom w:val="single" w:sz="4" w:space="0" w:color="auto"/>
              <w:right w:val="single" w:sz="4" w:space="0" w:color="auto"/>
            </w:tcBorders>
          </w:tcPr>
          <w:p w14:paraId="1D5C91B9" w14:textId="77777777" w:rsidR="00A55BE2" w:rsidRPr="0002284B" w:rsidRDefault="00A55BE2" w:rsidP="0053769E">
            <w:pPr>
              <w:tabs>
                <w:tab w:val="center" w:pos="5681"/>
              </w:tabs>
              <w:suppressAutoHyphens/>
              <w:spacing w:after="0"/>
              <w:jc w:val="both"/>
              <w:rPr>
                <w:rFonts w:ascii="Aptos" w:hAnsi="Aptos"/>
                <w:b/>
                <w:bCs/>
                <w:spacing w:val="-1"/>
                <w:sz w:val="18"/>
                <w:szCs w:val="18"/>
              </w:rPr>
            </w:pPr>
            <w:r w:rsidRPr="0002284B">
              <w:rPr>
                <w:rFonts w:ascii="Aptos" w:hAnsi="Aptos"/>
                <w:b/>
                <w:bCs/>
                <w:spacing w:val="-1"/>
                <w:sz w:val="18"/>
                <w:szCs w:val="18"/>
              </w:rPr>
              <w:t>CITY, STATE, ZIP</w:t>
            </w:r>
          </w:p>
          <w:p w14:paraId="034F23A7" w14:textId="77777777" w:rsidR="00A55BE2" w:rsidRPr="000C3808" w:rsidRDefault="00A55BE2" w:rsidP="0053769E">
            <w:pPr>
              <w:tabs>
                <w:tab w:val="center" w:pos="5681"/>
              </w:tabs>
              <w:suppressAutoHyphens/>
              <w:jc w:val="both"/>
              <w:rPr>
                <w:rFonts w:ascii="Aptos" w:hAnsi="Aptos"/>
                <w:b/>
                <w:bCs/>
                <w:spacing w:val="-1"/>
              </w:rPr>
            </w:pPr>
          </w:p>
        </w:tc>
        <w:tc>
          <w:tcPr>
            <w:tcW w:w="6385" w:type="dxa"/>
            <w:gridSpan w:val="3"/>
            <w:vMerge/>
            <w:tcBorders>
              <w:left w:val="single" w:sz="4" w:space="0" w:color="auto"/>
              <w:right w:val="single" w:sz="12" w:space="0" w:color="auto"/>
            </w:tcBorders>
          </w:tcPr>
          <w:p w14:paraId="0E176F0D" w14:textId="77777777" w:rsidR="00A55BE2" w:rsidRPr="000C3808" w:rsidRDefault="00A55BE2" w:rsidP="0053769E">
            <w:pPr>
              <w:tabs>
                <w:tab w:val="center" w:pos="5681"/>
              </w:tabs>
              <w:suppressAutoHyphens/>
              <w:jc w:val="both"/>
              <w:rPr>
                <w:rFonts w:ascii="Aptos" w:hAnsi="Aptos"/>
                <w:spacing w:val="-1"/>
              </w:rPr>
            </w:pPr>
          </w:p>
        </w:tc>
      </w:tr>
      <w:tr w:rsidR="00A55BE2" w:rsidRPr="000C3808" w14:paraId="43F6FF02" w14:textId="77777777" w:rsidTr="00AD103E">
        <w:trPr>
          <w:trHeight w:hRule="exact" w:val="352"/>
        </w:trPr>
        <w:tc>
          <w:tcPr>
            <w:tcW w:w="4775" w:type="dxa"/>
            <w:gridSpan w:val="3"/>
            <w:tcBorders>
              <w:top w:val="single" w:sz="4" w:space="0" w:color="auto"/>
              <w:left w:val="single" w:sz="12" w:space="0" w:color="auto"/>
              <w:bottom w:val="single" w:sz="4" w:space="0" w:color="auto"/>
              <w:right w:val="single" w:sz="4" w:space="0" w:color="auto"/>
            </w:tcBorders>
          </w:tcPr>
          <w:p w14:paraId="48AC35FD" w14:textId="77777777" w:rsidR="00A55BE2" w:rsidRPr="000C3808" w:rsidRDefault="00A55BE2" w:rsidP="0053769E">
            <w:pPr>
              <w:tabs>
                <w:tab w:val="center" w:pos="5681"/>
              </w:tabs>
              <w:suppressAutoHyphens/>
              <w:jc w:val="both"/>
              <w:rPr>
                <w:rFonts w:ascii="Aptos" w:hAnsi="Aptos"/>
                <w:spacing w:val="-1"/>
              </w:rPr>
            </w:pPr>
          </w:p>
        </w:tc>
        <w:tc>
          <w:tcPr>
            <w:tcW w:w="6385" w:type="dxa"/>
            <w:gridSpan w:val="3"/>
            <w:vMerge/>
            <w:tcBorders>
              <w:left w:val="single" w:sz="4" w:space="0" w:color="auto"/>
              <w:right w:val="single" w:sz="12" w:space="0" w:color="auto"/>
            </w:tcBorders>
          </w:tcPr>
          <w:p w14:paraId="11A00BF2" w14:textId="77777777" w:rsidR="00A55BE2" w:rsidRPr="000C3808" w:rsidRDefault="00A55BE2" w:rsidP="0053769E">
            <w:pPr>
              <w:tabs>
                <w:tab w:val="center" w:pos="5681"/>
              </w:tabs>
              <w:suppressAutoHyphens/>
              <w:jc w:val="both"/>
              <w:rPr>
                <w:rFonts w:ascii="Aptos" w:hAnsi="Aptos"/>
                <w:spacing w:val="-1"/>
              </w:rPr>
            </w:pPr>
          </w:p>
        </w:tc>
      </w:tr>
      <w:tr w:rsidR="00A55BE2" w:rsidRPr="0002284B" w14:paraId="5A3232DF" w14:textId="77777777" w:rsidTr="00AD090E">
        <w:trPr>
          <w:trHeight w:hRule="exact" w:val="514"/>
        </w:trPr>
        <w:tc>
          <w:tcPr>
            <w:tcW w:w="4775" w:type="dxa"/>
            <w:gridSpan w:val="3"/>
            <w:tcBorders>
              <w:top w:val="single" w:sz="4" w:space="0" w:color="auto"/>
              <w:left w:val="single" w:sz="12" w:space="0" w:color="auto"/>
              <w:bottom w:val="single" w:sz="4" w:space="0" w:color="auto"/>
              <w:right w:val="single" w:sz="4" w:space="0" w:color="auto"/>
            </w:tcBorders>
          </w:tcPr>
          <w:p w14:paraId="75A1BD20" w14:textId="77777777" w:rsidR="00A55BE2" w:rsidRPr="0002284B" w:rsidRDefault="00A55BE2" w:rsidP="00A55BE2">
            <w:pPr>
              <w:tabs>
                <w:tab w:val="center" w:pos="5681"/>
              </w:tabs>
              <w:suppressAutoHyphens/>
              <w:spacing w:after="0"/>
              <w:rPr>
                <w:rFonts w:ascii="Aptos" w:hAnsi="Aptos"/>
                <w:b/>
                <w:bCs/>
                <w:spacing w:val="-1"/>
                <w:sz w:val="18"/>
                <w:szCs w:val="18"/>
              </w:rPr>
            </w:pPr>
            <w:r w:rsidRPr="0002284B">
              <w:rPr>
                <w:rFonts w:ascii="Aptos" w:hAnsi="Aptos"/>
                <w:b/>
                <w:bCs/>
                <w:spacing w:val="-1"/>
                <w:sz w:val="18"/>
                <w:szCs w:val="18"/>
              </w:rPr>
              <w:t>SCOPE OF WORK TO BE PERFORMED BY SUBCONTRACTOR:</w:t>
            </w:r>
          </w:p>
        </w:tc>
        <w:tc>
          <w:tcPr>
            <w:tcW w:w="6385" w:type="dxa"/>
            <w:gridSpan w:val="3"/>
            <w:vMerge/>
            <w:tcBorders>
              <w:left w:val="single" w:sz="4" w:space="0" w:color="auto"/>
              <w:right w:val="single" w:sz="12" w:space="0" w:color="auto"/>
            </w:tcBorders>
          </w:tcPr>
          <w:p w14:paraId="58E166D1" w14:textId="77777777" w:rsidR="00A55BE2" w:rsidRPr="000C3808" w:rsidRDefault="00A55BE2" w:rsidP="0053769E">
            <w:pPr>
              <w:tabs>
                <w:tab w:val="center" w:pos="5681"/>
              </w:tabs>
              <w:suppressAutoHyphens/>
              <w:jc w:val="both"/>
              <w:rPr>
                <w:rFonts w:ascii="Aptos" w:hAnsi="Aptos"/>
                <w:spacing w:val="-1"/>
              </w:rPr>
            </w:pPr>
          </w:p>
        </w:tc>
      </w:tr>
      <w:tr w:rsidR="00A55BE2" w:rsidRPr="0002284B" w14:paraId="7368A9C5" w14:textId="77777777" w:rsidTr="00AD103E">
        <w:trPr>
          <w:trHeight w:hRule="exact" w:val="388"/>
        </w:trPr>
        <w:tc>
          <w:tcPr>
            <w:tcW w:w="4775" w:type="dxa"/>
            <w:gridSpan w:val="3"/>
            <w:tcBorders>
              <w:top w:val="single" w:sz="4" w:space="0" w:color="auto"/>
              <w:left w:val="single" w:sz="12" w:space="0" w:color="auto"/>
              <w:bottom w:val="single" w:sz="4" w:space="0" w:color="auto"/>
              <w:right w:val="single" w:sz="4" w:space="0" w:color="auto"/>
            </w:tcBorders>
          </w:tcPr>
          <w:p w14:paraId="52D671C6" w14:textId="77777777" w:rsidR="00A55BE2" w:rsidRPr="000C3808" w:rsidRDefault="00A55BE2" w:rsidP="0053769E">
            <w:pPr>
              <w:tabs>
                <w:tab w:val="center" w:pos="5681"/>
              </w:tabs>
              <w:suppressAutoHyphens/>
              <w:jc w:val="both"/>
              <w:rPr>
                <w:rFonts w:ascii="Aptos" w:hAnsi="Aptos"/>
                <w:spacing w:val="-1"/>
              </w:rPr>
            </w:pPr>
          </w:p>
        </w:tc>
        <w:tc>
          <w:tcPr>
            <w:tcW w:w="6385" w:type="dxa"/>
            <w:gridSpan w:val="3"/>
            <w:tcBorders>
              <w:left w:val="single" w:sz="4" w:space="0" w:color="auto"/>
              <w:right w:val="single" w:sz="12" w:space="0" w:color="auto"/>
            </w:tcBorders>
          </w:tcPr>
          <w:p w14:paraId="07D78DD4" w14:textId="77777777" w:rsidR="00A55BE2" w:rsidRPr="000C3808" w:rsidRDefault="00A55BE2" w:rsidP="0053769E">
            <w:pPr>
              <w:tabs>
                <w:tab w:val="center" w:pos="5681"/>
              </w:tabs>
              <w:suppressAutoHyphens/>
              <w:jc w:val="both"/>
              <w:rPr>
                <w:rFonts w:ascii="Aptos" w:hAnsi="Aptos"/>
                <w:spacing w:val="-1"/>
              </w:rPr>
            </w:pPr>
          </w:p>
        </w:tc>
      </w:tr>
      <w:bookmarkEnd w:id="2"/>
      <w:tr w:rsidR="00A55BE2" w:rsidRPr="00CA7D27" w14:paraId="7A86AB72" w14:textId="77777777" w:rsidTr="00A55BE2">
        <w:trPr>
          <w:trHeight w:hRule="exact" w:val="552"/>
        </w:trPr>
        <w:tc>
          <w:tcPr>
            <w:tcW w:w="2160" w:type="dxa"/>
            <w:tcBorders>
              <w:top w:val="single" w:sz="12" w:space="0" w:color="auto"/>
              <w:left w:val="single" w:sz="12" w:space="0" w:color="auto"/>
              <w:bottom w:val="single" w:sz="12" w:space="0" w:color="auto"/>
              <w:right w:val="single" w:sz="4" w:space="0" w:color="auto"/>
            </w:tcBorders>
            <w:vAlign w:val="bottom"/>
          </w:tcPr>
          <w:p w14:paraId="1145EDC5" w14:textId="77777777" w:rsidR="00A55BE2" w:rsidRPr="00CA7D27" w:rsidRDefault="00A55BE2" w:rsidP="0053769E">
            <w:pPr>
              <w:tabs>
                <w:tab w:val="center" w:pos="3720"/>
              </w:tabs>
              <w:suppressAutoHyphens/>
              <w:rPr>
                <w:rFonts w:ascii="Aptos" w:hAnsi="Aptos"/>
                <w:b/>
                <w:spacing w:val="-1"/>
                <w:sz w:val="24"/>
                <w:szCs w:val="24"/>
              </w:rPr>
            </w:pPr>
            <w:r w:rsidRPr="00CA7D27">
              <w:rPr>
                <w:rFonts w:ascii="Aptos" w:hAnsi="Aptos"/>
                <w:b/>
                <w:spacing w:val="-2"/>
                <w:sz w:val="24"/>
                <w:szCs w:val="24"/>
                <w:u w:val="single"/>
              </w:rPr>
              <w:t>Base Proposal Sum</w:t>
            </w:r>
            <w:r w:rsidRPr="00CA7D27">
              <w:rPr>
                <w:rFonts w:ascii="Aptos" w:hAnsi="Aptos"/>
                <w:b/>
                <w:spacing w:val="-2"/>
                <w:sz w:val="24"/>
                <w:szCs w:val="24"/>
              </w:rPr>
              <w:t xml:space="preserve"> </w:t>
            </w:r>
          </w:p>
        </w:tc>
        <w:tc>
          <w:tcPr>
            <w:tcW w:w="2070" w:type="dxa"/>
            <w:tcBorders>
              <w:top w:val="single" w:sz="12" w:space="0" w:color="auto"/>
              <w:left w:val="single" w:sz="4" w:space="0" w:color="auto"/>
              <w:bottom w:val="single" w:sz="12" w:space="0" w:color="auto"/>
              <w:right w:val="single" w:sz="4" w:space="0" w:color="auto"/>
            </w:tcBorders>
            <w:vAlign w:val="center"/>
          </w:tcPr>
          <w:p w14:paraId="42BF5424" w14:textId="77777777" w:rsidR="00A55BE2" w:rsidRPr="001B3FF4" w:rsidRDefault="00A55BE2" w:rsidP="0053769E">
            <w:pPr>
              <w:tabs>
                <w:tab w:val="center" w:pos="5681"/>
              </w:tabs>
              <w:suppressAutoHyphens/>
              <w:spacing w:after="0"/>
              <w:rPr>
                <w:rFonts w:ascii="Aptos" w:hAnsi="Aptos"/>
                <w:spacing w:val="-1"/>
                <w:sz w:val="24"/>
                <w:szCs w:val="24"/>
              </w:rPr>
            </w:pPr>
            <w:r>
              <w:rPr>
                <w:rFonts w:ascii="Aptos" w:hAnsi="Aptos"/>
                <w:spacing w:val="-1"/>
                <w:sz w:val="24"/>
                <w:szCs w:val="24"/>
              </w:rPr>
              <w:t>$</w:t>
            </w:r>
          </w:p>
        </w:tc>
        <w:tc>
          <w:tcPr>
            <w:tcW w:w="6930" w:type="dxa"/>
            <w:gridSpan w:val="4"/>
            <w:tcBorders>
              <w:top w:val="single" w:sz="12" w:space="0" w:color="auto"/>
              <w:left w:val="single" w:sz="4" w:space="0" w:color="auto"/>
              <w:bottom w:val="single" w:sz="12" w:space="0" w:color="auto"/>
              <w:right w:val="single" w:sz="12" w:space="0" w:color="auto"/>
            </w:tcBorders>
            <w:vAlign w:val="bottom"/>
          </w:tcPr>
          <w:p w14:paraId="410BBE0C" w14:textId="77777777" w:rsidR="00A55BE2" w:rsidRPr="00CA7D27" w:rsidRDefault="00A55BE2" w:rsidP="0053769E">
            <w:pPr>
              <w:tabs>
                <w:tab w:val="center" w:pos="5681"/>
              </w:tabs>
              <w:suppressAutoHyphens/>
              <w:spacing w:line="240" w:lineRule="exact"/>
              <w:rPr>
                <w:rFonts w:ascii="Aptos" w:hAnsi="Aptos"/>
                <w:spacing w:val="-1"/>
                <w:sz w:val="24"/>
                <w:szCs w:val="24"/>
              </w:rPr>
            </w:pPr>
            <w:r w:rsidRPr="000C3808">
              <w:rPr>
                <w:rFonts w:ascii="Aptos" w:hAnsi="Aptos"/>
                <w:spacing w:val="-2"/>
                <w:sz w:val="20"/>
                <w:szCs w:val="20"/>
              </w:rPr>
              <w:t>(This figure shall be valid for a period of sixty (60) days from the Bid Opening Date.)</w:t>
            </w:r>
          </w:p>
        </w:tc>
      </w:tr>
      <w:tr w:rsidR="00352781" w:rsidRPr="00CA7D27" w14:paraId="1E5A74AA" w14:textId="77777777" w:rsidTr="00352781">
        <w:trPr>
          <w:trHeight w:hRule="exact" w:val="300"/>
        </w:trPr>
        <w:tc>
          <w:tcPr>
            <w:tcW w:w="11160" w:type="dxa"/>
            <w:gridSpan w:val="6"/>
            <w:tcBorders>
              <w:top w:val="single" w:sz="12" w:space="0" w:color="auto"/>
              <w:left w:val="single" w:sz="12" w:space="0" w:color="auto"/>
              <w:bottom w:val="single" w:sz="12" w:space="0" w:color="auto"/>
              <w:right w:val="single" w:sz="12" w:space="0" w:color="auto"/>
            </w:tcBorders>
            <w:vAlign w:val="bottom"/>
          </w:tcPr>
          <w:p w14:paraId="60F12662" w14:textId="7B8C7C98" w:rsidR="00352781" w:rsidRPr="00352781" w:rsidRDefault="00AD090E" w:rsidP="00352781">
            <w:pPr>
              <w:tabs>
                <w:tab w:val="center" w:pos="5681"/>
              </w:tabs>
              <w:suppressAutoHyphens/>
              <w:spacing w:after="0" w:line="240" w:lineRule="exact"/>
              <w:jc w:val="center"/>
              <w:rPr>
                <w:rFonts w:ascii="Aptos" w:hAnsi="Aptos"/>
                <w:b/>
                <w:bCs/>
                <w:spacing w:val="-2"/>
                <w:sz w:val="20"/>
                <w:szCs w:val="20"/>
              </w:rPr>
            </w:pPr>
            <w:r w:rsidRPr="00AA4A7B">
              <w:rPr>
                <w:rFonts w:ascii="Aptos" w:hAnsi="Aptos"/>
                <w:b/>
                <w:bCs/>
                <w:color w:val="FF0000"/>
                <w:spacing w:val="-1"/>
                <w:sz w:val="28"/>
                <w:szCs w:val="28"/>
              </w:rPr>
              <w:t>MANDATORY COMPLETION DATE</w:t>
            </w:r>
            <w:r w:rsidR="00352781" w:rsidRPr="00352781">
              <w:rPr>
                <w:rFonts w:ascii="Aptos" w:hAnsi="Aptos"/>
                <w:b/>
                <w:bCs/>
                <w:spacing w:val="-1"/>
                <w:sz w:val="24"/>
                <w:szCs w:val="24"/>
              </w:rPr>
              <w:t xml:space="preserve"> </w:t>
            </w:r>
            <w:r w:rsidR="00F60C63">
              <w:rPr>
                <w:rFonts w:ascii="Aptos" w:hAnsi="Aptos"/>
                <w:b/>
                <w:bCs/>
                <w:color w:val="FF0000"/>
                <w:spacing w:val="-1"/>
                <w:sz w:val="28"/>
                <w:szCs w:val="28"/>
              </w:rPr>
              <w:t>May 8, 2026</w:t>
            </w:r>
          </w:p>
        </w:tc>
      </w:tr>
      <w:tr w:rsidR="00AD090E" w:rsidRPr="00CA7D27" w14:paraId="0CE6509F" w14:textId="77777777" w:rsidTr="00352781">
        <w:trPr>
          <w:trHeight w:hRule="exact" w:val="300"/>
        </w:trPr>
        <w:tc>
          <w:tcPr>
            <w:tcW w:w="11160" w:type="dxa"/>
            <w:gridSpan w:val="6"/>
            <w:tcBorders>
              <w:top w:val="single" w:sz="12" w:space="0" w:color="auto"/>
              <w:left w:val="single" w:sz="12" w:space="0" w:color="auto"/>
              <w:bottom w:val="single" w:sz="12" w:space="0" w:color="auto"/>
              <w:right w:val="single" w:sz="12" w:space="0" w:color="auto"/>
            </w:tcBorders>
            <w:vAlign w:val="bottom"/>
          </w:tcPr>
          <w:p w14:paraId="432D784A" w14:textId="538E0CEF" w:rsidR="00AD090E" w:rsidRPr="00AD090E" w:rsidRDefault="00AD090E" w:rsidP="00AD090E">
            <w:pPr>
              <w:jc w:val="center"/>
              <w:rPr>
                <w:rFonts w:ascii="Aptos" w:hAnsi="Aptos"/>
                <w:b/>
                <w:bCs/>
                <w:spacing w:val="-1"/>
                <w:sz w:val="24"/>
                <w:szCs w:val="24"/>
              </w:rPr>
            </w:pPr>
            <w:r w:rsidRPr="00AD090E">
              <w:rPr>
                <w:rFonts w:ascii="Aptos" w:hAnsi="Aptos"/>
                <w:b/>
                <w:bCs/>
                <w:spacing w:val="-1"/>
                <w:sz w:val="24"/>
                <w:szCs w:val="24"/>
              </w:rPr>
              <w:t xml:space="preserve">Bidder agrees all work will be completed no later than </w:t>
            </w:r>
            <w:r w:rsidR="00F60C63">
              <w:rPr>
                <w:rFonts w:ascii="Aptos" w:hAnsi="Aptos"/>
                <w:b/>
                <w:bCs/>
                <w:spacing w:val="-1"/>
                <w:sz w:val="24"/>
                <w:szCs w:val="24"/>
              </w:rPr>
              <w:t>May 8, 2026</w:t>
            </w:r>
            <w:r w:rsidRPr="00AD090E">
              <w:rPr>
                <w:rFonts w:ascii="Aptos" w:hAnsi="Aptos"/>
                <w:b/>
                <w:bCs/>
                <w:spacing w:val="-1"/>
                <w:sz w:val="24"/>
                <w:szCs w:val="24"/>
              </w:rPr>
              <w:t xml:space="preserve">  ☐ Yes     ☐ No</w:t>
            </w:r>
          </w:p>
          <w:p w14:paraId="2F87EEF1" w14:textId="77777777" w:rsidR="00AD090E" w:rsidRPr="00352781" w:rsidRDefault="00AD090E" w:rsidP="00AD090E">
            <w:pPr>
              <w:tabs>
                <w:tab w:val="center" w:pos="5681"/>
              </w:tabs>
              <w:suppressAutoHyphens/>
              <w:spacing w:after="0" w:line="240" w:lineRule="exact"/>
              <w:jc w:val="center"/>
              <w:rPr>
                <w:rFonts w:ascii="Aptos" w:hAnsi="Aptos"/>
                <w:b/>
                <w:bCs/>
                <w:spacing w:val="-1"/>
                <w:sz w:val="24"/>
                <w:szCs w:val="24"/>
              </w:rPr>
            </w:pPr>
          </w:p>
        </w:tc>
      </w:tr>
    </w:tbl>
    <w:p w14:paraId="6A59441D" w14:textId="0779EDCF" w:rsidR="00A55BE2" w:rsidRPr="00F86741" w:rsidRDefault="00AD090E" w:rsidP="00AD090E">
      <w:pPr>
        <w:pStyle w:val="ListParagraph"/>
        <w:spacing w:after="0"/>
        <w:ind w:left="-270"/>
      </w:pPr>
      <w:r w:rsidRPr="00AD090E">
        <w:t xml:space="preserve">We propose to furnish all labor, materials, equipment, tools, and services required to complete the work in accordance with the specifications and conditions contained herein in consideration of the sum(s) stated above and agree that this document and attached General Terms and Requirements will constitute the contract if accepted by the State.  Unsigned bids may be rejected as incomplete.  Failure to attach this document or insurance may result in bid  disqualification.  </w:t>
      </w:r>
    </w:p>
    <w:tbl>
      <w:tblPr>
        <w:tblStyle w:val="TableGrid"/>
        <w:tblW w:w="0" w:type="auto"/>
        <w:tblInd w:w="-275" w:type="dxa"/>
        <w:tblLook w:val="04A0" w:firstRow="1" w:lastRow="0" w:firstColumn="1" w:lastColumn="0" w:noHBand="0" w:noVBand="1"/>
      </w:tblPr>
      <w:tblGrid>
        <w:gridCol w:w="5760"/>
        <w:gridCol w:w="5485"/>
      </w:tblGrid>
      <w:tr w:rsidR="00A55BE2" w:rsidRPr="0002284B" w14:paraId="57EBBE17" w14:textId="77777777" w:rsidTr="00A55BE2">
        <w:trPr>
          <w:trHeight w:val="167"/>
        </w:trPr>
        <w:tc>
          <w:tcPr>
            <w:tcW w:w="5760" w:type="dxa"/>
            <w:vAlign w:val="center"/>
          </w:tcPr>
          <w:p w14:paraId="7D96EC11" w14:textId="77777777" w:rsidR="00A55BE2" w:rsidRPr="0002284B" w:rsidRDefault="00A55BE2" w:rsidP="0053769E">
            <w:pPr>
              <w:rPr>
                <w:rFonts w:ascii="Aptos" w:eastAsiaTheme="minorHAnsi" w:hAnsi="Aptos" w:cstheme="minorBidi"/>
                <w:b/>
                <w:bCs/>
                <w:spacing w:val="-1"/>
                <w:kern w:val="2"/>
                <w:sz w:val="18"/>
                <w:szCs w:val="18"/>
                <w14:ligatures w14:val="standardContextual"/>
              </w:rPr>
            </w:pPr>
            <w:r w:rsidRPr="0002284B">
              <w:rPr>
                <w:rFonts w:ascii="Aptos" w:eastAsiaTheme="minorHAnsi" w:hAnsi="Aptos" w:cstheme="minorBidi"/>
                <w:b/>
                <w:bCs/>
                <w:spacing w:val="-1"/>
                <w:kern w:val="2"/>
                <w:sz w:val="18"/>
                <w:szCs w:val="18"/>
                <w14:ligatures w14:val="standardContextual"/>
              </w:rPr>
              <w:t>Bidder’s Signature                                                         Date</w:t>
            </w:r>
          </w:p>
        </w:tc>
        <w:tc>
          <w:tcPr>
            <w:tcW w:w="5485" w:type="dxa"/>
            <w:vAlign w:val="center"/>
          </w:tcPr>
          <w:p w14:paraId="21EB38B8" w14:textId="77777777" w:rsidR="00A55BE2" w:rsidRPr="0002284B" w:rsidRDefault="00A55BE2" w:rsidP="0053769E">
            <w:pPr>
              <w:rPr>
                <w:rFonts w:ascii="Aptos" w:eastAsiaTheme="minorHAnsi" w:hAnsi="Aptos" w:cstheme="minorBidi"/>
                <w:b/>
                <w:bCs/>
                <w:spacing w:val="-1"/>
                <w:kern w:val="2"/>
                <w:sz w:val="18"/>
                <w:szCs w:val="18"/>
                <w14:ligatures w14:val="standardContextual"/>
              </w:rPr>
            </w:pPr>
            <w:r w:rsidRPr="0002284B">
              <w:rPr>
                <w:rFonts w:ascii="Aptos" w:eastAsiaTheme="minorHAnsi" w:hAnsi="Aptos" w:cstheme="minorBidi"/>
                <w:b/>
                <w:bCs/>
                <w:spacing w:val="-1"/>
                <w:kern w:val="2"/>
                <w:sz w:val="18"/>
                <w:szCs w:val="18"/>
                <w14:ligatures w14:val="standardContextual"/>
              </w:rPr>
              <w:t>Witness’ Signature                                                             Date</w:t>
            </w:r>
          </w:p>
        </w:tc>
      </w:tr>
      <w:tr w:rsidR="00A55BE2" w:rsidRPr="00CA7D27" w14:paraId="6D72392C" w14:textId="77777777" w:rsidTr="00352781">
        <w:trPr>
          <w:trHeight w:val="422"/>
        </w:trPr>
        <w:tc>
          <w:tcPr>
            <w:tcW w:w="5760" w:type="dxa"/>
          </w:tcPr>
          <w:p w14:paraId="09E84AA1" w14:textId="77777777" w:rsidR="00A55BE2" w:rsidRPr="00CA7D27" w:rsidRDefault="00A55BE2" w:rsidP="0053769E">
            <w:pPr>
              <w:rPr>
                <w:rFonts w:ascii="Aptos" w:hAnsi="Aptos"/>
                <w:b/>
                <w:sz w:val="24"/>
                <w:szCs w:val="24"/>
              </w:rPr>
            </w:pPr>
          </w:p>
        </w:tc>
        <w:tc>
          <w:tcPr>
            <w:tcW w:w="5485" w:type="dxa"/>
          </w:tcPr>
          <w:p w14:paraId="2F83C6E6" w14:textId="77777777" w:rsidR="00A55BE2" w:rsidRPr="00CA7D27" w:rsidRDefault="00A55BE2" w:rsidP="0053769E">
            <w:pPr>
              <w:rPr>
                <w:rFonts w:ascii="Aptos" w:hAnsi="Aptos"/>
                <w:b/>
                <w:sz w:val="24"/>
                <w:szCs w:val="24"/>
              </w:rPr>
            </w:pPr>
          </w:p>
        </w:tc>
      </w:tr>
      <w:tr w:rsidR="00A55BE2" w:rsidRPr="0002284B" w14:paraId="25733F9E" w14:textId="77777777" w:rsidTr="00AD090E">
        <w:trPr>
          <w:trHeight w:val="179"/>
        </w:trPr>
        <w:tc>
          <w:tcPr>
            <w:tcW w:w="5760" w:type="dxa"/>
          </w:tcPr>
          <w:p w14:paraId="52084219" w14:textId="77777777" w:rsidR="00A55BE2" w:rsidRPr="0002284B" w:rsidRDefault="00A55BE2" w:rsidP="0053769E">
            <w:pPr>
              <w:rPr>
                <w:rFonts w:ascii="Aptos" w:eastAsiaTheme="minorHAnsi" w:hAnsi="Aptos" w:cstheme="minorBidi"/>
                <w:b/>
                <w:bCs/>
                <w:spacing w:val="-1"/>
                <w:kern w:val="2"/>
                <w:sz w:val="18"/>
                <w:szCs w:val="18"/>
                <w14:ligatures w14:val="standardContextual"/>
              </w:rPr>
            </w:pPr>
            <w:r w:rsidRPr="0002284B">
              <w:rPr>
                <w:rFonts w:ascii="Aptos" w:eastAsiaTheme="minorHAnsi" w:hAnsi="Aptos" w:cstheme="minorBidi"/>
                <w:b/>
                <w:bCs/>
                <w:spacing w:val="-1"/>
                <w:kern w:val="2"/>
                <w:sz w:val="18"/>
                <w:szCs w:val="18"/>
                <w14:ligatures w14:val="standardContextual"/>
              </w:rPr>
              <w:t>Bidder’s Printed Name</w:t>
            </w:r>
          </w:p>
        </w:tc>
        <w:tc>
          <w:tcPr>
            <w:tcW w:w="5485" w:type="dxa"/>
          </w:tcPr>
          <w:p w14:paraId="21DC8F54" w14:textId="77777777" w:rsidR="00A55BE2" w:rsidRPr="0002284B" w:rsidRDefault="00A55BE2" w:rsidP="0053769E">
            <w:pPr>
              <w:rPr>
                <w:rFonts w:ascii="Aptos" w:eastAsiaTheme="minorHAnsi" w:hAnsi="Aptos" w:cstheme="minorBidi"/>
                <w:b/>
                <w:bCs/>
                <w:spacing w:val="-1"/>
                <w:kern w:val="2"/>
                <w:sz w:val="18"/>
                <w:szCs w:val="18"/>
                <w14:ligatures w14:val="standardContextual"/>
              </w:rPr>
            </w:pPr>
            <w:r w:rsidRPr="0002284B">
              <w:rPr>
                <w:rFonts w:ascii="Aptos" w:eastAsiaTheme="minorHAnsi" w:hAnsi="Aptos" w:cstheme="minorBidi"/>
                <w:b/>
                <w:bCs/>
                <w:spacing w:val="-1"/>
                <w:kern w:val="2"/>
                <w:sz w:val="18"/>
                <w:szCs w:val="18"/>
                <w14:ligatures w14:val="standardContextual"/>
              </w:rPr>
              <w:t>Witness’ Printed Name</w:t>
            </w:r>
          </w:p>
        </w:tc>
      </w:tr>
      <w:tr w:rsidR="00A55BE2" w:rsidRPr="0002284B" w14:paraId="39DCD3A9" w14:textId="77777777" w:rsidTr="00AD090E">
        <w:trPr>
          <w:trHeight w:val="404"/>
        </w:trPr>
        <w:tc>
          <w:tcPr>
            <w:tcW w:w="5760" w:type="dxa"/>
          </w:tcPr>
          <w:p w14:paraId="515C496B" w14:textId="77777777" w:rsidR="00A55BE2" w:rsidRPr="0002284B" w:rsidRDefault="00A55BE2" w:rsidP="0053769E">
            <w:pPr>
              <w:rPr>
                <w:rFonts w:ascii="Aptos" w:hAnsi="Aptos"/>
                <w:b/>
                <w:bCs/>
                <w:spacing w:val="-1"/>
                <w:sz w:val="18"/>
                <w:szCs w:val="18"/>
              </w:rPr>
            </w:pPr>
          </w:p>
        </w:tc>
        <w:tc>
          <w:tcPr>
            <w:tcW w:w="5485" w:type="dxa"/>
          </w:tcPr>
          <w:p w14:paraId="5C79707A" w14:textId="77777777" w:rsidR="00A55BE2" w:rsidRPr="0002284B" w:rsidRDefault="00A55BE2" w:rsidP="0053769E">
            <w:pPr>
              <w:rPr>
                <w:rFonts w:ascii="Aptos" w:hAnsi="Aptos"/>
                <w:b/>
                <w:bCs/>
                <w:spacing w:val="-1"/>
                <w:sz w:val="18"/>
                <w:szCs w:val="18"/>
              </w:rPr>
            </w:pPr>
          </w:p>
        </w:tc>
      </w:tr>
    </w:tbl>
    <w:tbl>
      <w:tblPr>
        <w:tblStyle w:val="TableGrid"/>
        <w:tblpPr w:leftFromText="180" w:rightFromText="180" w:vertAnchor="text" w:horzAnchor="margin" w:tblpX="-360" w:tblpY="-265"/>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10980"/>
      </w:tblGrid>
      <w:tr w:rsidR="001B4F09" w14:paraId="2B241A4D" w14:textId="77777777" w:rsidTr="00077DA6">
        <w:trPr>
          <w:trHeight w:val="144"/>
        </w:trPr>
        <w:tc>
          <w:tcPr>
            <w:tcW w:w="10980" w:type="dxa"/>
          </w:tcPr>
          <w:p w14:paraId="13E09E43" w14:textId="60C3DED7" w:rsidR="001B4F09" w:rsidRPr="00CF0659" w:rsidRDefault="001B4F09" w:rsidP="00F9376C">
            <w:pPr>
              <w:pStyle w:val="Header"/>
              <w:spacing w:before="240"/>
              <w:jc w:val="center"/>
              <w:rPr>
                <w:rFonts w:ascii="Arial" w:hAnsi="Arial" w:cs="Arial"/>
                <w:b/>
                <w:sz w:val="32"/>
                <w:szCs w:val="32"/>
              </w:rPr>
            </w:pPr>
            <w:r w:rsidRPr="00CF0659">
              <w:rPr>
                <w:rFonts w:ascii="Arial" w:hAnsi="Arial" w:cs="Arial"/>
                <w:b/>
                <w:sz w:val="32"/>
                <w:szCs w:val="32"/>
              </w:rPr>
              <w:lastRenderedPageBreak/>
              <w:t>STATE OF MICHIGAN</w:t>
            </w:r>
          </w:p>
        </w:tc>
      </w:tr>
      <w:tr w:rsidR="001B4F09" w14:paraId="7CA670DB" w14:textId="77777777" w:rsidTr="00077DA6">
        <w:trPr>
          <w:trHeight w:val="144"/>
        </w:trPr>
        <w:tc>
          <w:tcPr>
            <w:tcW w:w="10980" w:type="dxa"/>
          </w:tcPr>
          <w:p w14:paraId="2311CB06" w14:textId="4F85B082" w:rsidR="001B4F09" w:rsidRPr="00CF0659" w:rsidRDefault="00077DA6" w:rsidP="00077DA6">
            <w:pPr>
              <w:pStyle w:val="Header"/>
              <w:jc w:val="center"/>
              <w:rPr>
                <w:rFonts w:ascii="Arial" w:hAnsi="Arial" w:cs="Arial"/>
                <w:b/>
                <w:sz w:val="32"/>
                <w:szCs w:val="32"/>
              </w:rPr>
            </w:pPr>
            <w:r>
              <w:rPr>
                <w:rFonts w:ascii="Arial" w:hAnsi="Arial" w:cs="Arial"/>
                <w:b/>
                <w:sz w:val="32"/>
                <w:szCs w:val="32"/>
              </w:rPr>
              <w:t>DEPARTMENT OF NATURAL RESOURCES</w:t>
            </w:r>
          </w:p>
        </w:tc>
      </w:tr>
      <w:tr w:rsidR="001B4F09" w14:paraId="1413CB8B" w14:textId="77777777" w:rsidTr="00077DA6">
        <w:trPr>
          <w:trHeight w:val="144"/>
        </w:trPr>
        <w:sdt>
          <w:sdtPr>
            <w:rPr>
              <w:rStyle w:val="AGENCYNAMEDocumentHeader"/>
              <w:rFonts w:eastAsiaTheme="majorEastAsia"/>
            </w:rPr>
            <w:alias w:val="AGENCY NAME"/>
            <w:tag w:val="AGENCY NAME"/>
            <w:id w:val="1099840600"/>
            <w:placeholder>
              <w:docPart w:val="DF01DA00160146C6B08F3A450AF501C1"/>
            </w:placeholder>
          </w:sdtPr>
          <w:sdtEndPr>
            <w:rPr>
              <w:rStyle w:val="DefaultParagraphFont"/>
              <w:rFonts w:ascii="Times New Roman" w:eastAsia="Times New Roman" w:hAnsi="Times New Roman" w:cs="Arial"/>
              <w:sz w:val="20"/>
              <w:szCs w:val="32"/>
            </w:rPr>
          </w:sdtEndPr>
          <w:sdtContent>
            <w:tc>
              <w:tcPr>
                <w:tcW w:w="10980" w:type="dxa"/>
              </w:tcPr>
              <w:p w14:paraId="18446CEF" w14:textId="56D147E9" w:rsidR="001B4F09" w:rsidRPr="003A0D10" w:rsidRDefault="001B4F09" w:rsidP="00077DA6">
                <w:pPr>
                  <w:pStyle w:val="Header"/>
                  <w:tabs>
                    <w:tab w:val="clear" w:pos="4680"/>
                    <w:tab w:val="clear" w:pos="9360"/>
                  </w:tabs>
                  <w:jc w:val="center"/>
                  <w:rPr>
                    <w:rFonts w:ascii="Arial Narrow" w:hAnsi="Arial Narrow" w:cs="Arial"/>
                    <w:sz w:val="32"/>
                    <w:szCs w:val="32"/>
                  </w:rPr>
                </w:pPr>
                <w:r>
                  <w:rPr>
                    <w:rStyle w:val="AGENCYNAMEDocumentHeader"/>
                    <w:rFonts w:eastAsiaTheme="majorEastAsia"/>
                  </w:rPr>
                  <w:t xml:space="preserve">STANDARD CONTRACT TERMS </w:t>
                </w:r>
              </w:p>
            </w:tc>
          </w:sdtContent>
        </w:sdt>
      </w:tr>
    </w:tbl>
    <w:p w14:paraId="0F699047" w14:textId="77777777" w:rsidR="00077DA6" w:rsidRDefault="00077DA6" w:rsidP="00077DA6">
      <w:pPr>
        <w:spacing w:after="0" w:line="240" w:lineRule="auto"/>
        <w:jc w:val="both"/>
        <w:rPr>
          <w:rFonts w:ascii="Arial" w:hAnsi="Arial" w:cs="Arial"/>
          <w:sz w:val="20"/>
          <w:szCs w:val="20"/>
        </w:rPr>
      </w:pPr>
    </w:p>
    <w:p w14:paraId="1A275CD4" w14:textId="2DC23B4C" w:rsidR="00733E8F" w:rsidRDefault="00733E8F" w:rsidP="00733E8F">
      <w:pPr>
        <w:spacing w:after="200" w:line="240" w:lineRule="auto"/>
        <w:jc w:val="both"/>
        <w:rPr>
          <w:rFonts w:ascii="Arial" w:hAnsi="Arial" w:cs="Arial"/>
          <w:sz w:val="20"/>
          <w:szCs w:val="20"/>
        </w:rPr>
      </w:pPr>
      <w:r w:rsidRPr="00D54863">
        <w:rPr>
          <w:rFonts w:ascii="Arial" w:hAnsi="Arial" w:cs="Arial"/>
          <w:sz w:val="20"/>
          <w:szCs w:val="20"/>
        </w:rPr>
        <w:t>Vendor is deemed to have accepted these ter</w:t>
      </w:r>
      <w:r>
        <w:rPr>
          <w:rFonts w:ascii="Arial" w:hAnsi="Arial" w:cs="Arial"/>
          <w:sz w:val="20"/>
          <w:szCs w:val="20"/>
        </w:rPr>
        <w:t>ms upon the earliest of vendor</w:t>
      </w:r>
      <w:r w:rsidRPr="00D54863">
        <w:rPr>
          <w:rFonts w:ascii="Arial" w:hAnsi="Arial" w:cs="Arial"/>
          <w:sz w:val="20"/>
          <w:szCs w:val="20"/>
        </w:rPr>
        <w:t>’s: written acceptance of these terms; commencement of work; receipt of payment; or submission of a bid, proposal, or other offer in response to a solicitation.</w:t>
      </w:r>
    </w:p>
    <w:p w14:paraId="16AC0BC5" w14:textId="77777777" w:rsidR="00AD090E" w:rsidRPr="00077DA6" w:rsidRDefault="00AD090E" w:rsidP="00AD090E">
      <w:pPr>
        <w:pStyle w:val="ListParagraph"/>
        <w:numPr>
          <w:ilvl w:val="0"/>
          <w:numId w:val="6"/>
        </w:numPr>
        <w:spacing w:line="240" w:lineRule="auto"/>
        <w:ind w:left="450" w:hanging="450"/>
        <w:rPr>
          <w:rFonts w:ascii="Aptos" w:hAnsi="Aptos" w:cs="Arial"/>
          <w:lang w:val="en-GB"/>
        </w:rPr>
      </w:pPr>
      <w:bookmarkStart w:id="3" w:name="_Hlk218774813"/>
      <w:r w:rsidRPr="00077DA6">
        <w:rPr>
          <w:rFonts w:ascii="Aptos" w:hAnsi="Aptos" w:cs="Arial"/>
          <w:b/>
          <w:lang w:val="en-GB"/>
        </w:rPr>
        <w:t>General</w:t>
      </w:r>
      <w:r w:rsidRPr="00077DA6">
        <w:rPr>
          <w:rFonts w:ascii="Aptos" w:hAnsi="Aptos" w:cs="Arial"/>
          <w:lang w:val="en-GB"/>
        </w:rPr>
        <w:t>.  Vendor’s failure to deliver or comply with any of these terms may result in damages against the Vendor and termination of the Contract.</w:t>
      </w:r>
    </w:p>
    <w:p w14:paraId="614C4B99" w14:textId="77777777" w:rsidR="00AD090E" w:rsidRPr="00077DA6" w:rsidRDefault="00AD090E" w:rsidP="00AD090E">
      <w:pPr>
        <w:pStyle w:val="ListParagraph"/>
        <w:numPr>
          <w:ilvl w:val="0"/>
          <w:numId w:val="6"/>
        </w:numPr>
        <w:spacing w:after="0" w:line="240" w:lineRule="auto"/>
        <w:ind w:left="450" w:hanging="450"/>
        <w:rPr>
          <w:rFonts w:ascii="Aptos" w:hAnsi="Aptos"/>
        </w:rPr>
      </w:pPr>
      <w:r w:rsidRPr="00077DA6">
        <w:rPr>
          <w:rFonts w:ascii="Aptos" w:hAnsi="Aptos"/>
          <w:b/>
          <w:bCs/>
        </w:rPr>
        <w:t>Michigan Prevailing Wage Requirements</w:t>
      </w:r>
      <w:r w:rsidRPr="00077DA6">
        <w:rPr>
          <w:rFonts w:ascii="Aptos" w:hAnsi="Aptos"/>
        </w:rPr>
        <w:t xml:space="preserve">.  NOTICE ONLY – PREVAILING WAGE IS NOT REQUIRED ON THIS PROJECT.  Construction mechanics are intended beneficiaries of the contractual prevailing wage, fringe benefit, and nondiscrimination nonretaliation requirements.  Any construction mechanic aggrieved by the failure of a contractor or subcontractor to pay prevailing wages or benefits as specified in the contract, or by a violation of section 7, in addition to any other remedies provided in this act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  </w:t>
      </w:r>
    </w:p>
    <w:p w14:paraId="46FD0DEA" w14:textId="77777777" w:rsidR="00AD090E" w:rsidRPr="00077DA6" w:rsidRDefault="00AD090E" w:rsidP="00AD090E">
      <w:pPr>
        <w:pStyle w:val="ListParagraph"/>
        <w:numPr>
          <w:ilvl w:val="0"/>
          <w:numId w:val="6"/>
        </w:numPr>
        <w:spacing w:after="200" w:line="240" w:lineRule="auto"/>
        <w:ind w:left="450" w:hanging="450"/>
        <w:rPr>
          <w:rFonts w:ascii="Aptos" w:hAnsi="Aptos" w:cs="Arial"/>
          <w:lang w:val="en-GB"/>
        </w:rPr>
      </w:pPr>
      <w:r w:rsidRPr="00077DA6">
        <w:rPr>
          <w:rFonts w:ascii="Aptos" w:hAnsi="Aptos" w:cs="Arial"/>
          <w:b/>
          <w:lang w:val="en-GB"/>
        </w:rPr>
        <w:t>Delivery, Title and Risk of Loss</w:t>
      </w:r>
      <w:r w:rsidRPr="00077DA6">
        <w:rPr>
          <w:rFonts w:ascii="Aptos" w:hAnsi="Aptos" w:cs="Arial"/>
          <w:lang w:val="en-GB"/>
        </w:rPr>
        <w:t xml:space="preserve">.  Vendor must pay all costs associated with packaging, freight, and shipping, and must ship all deliverables F.O.B. destination, inside delivery, unless otherwise specified in the Contract. Title </w:t>
      </w:r>
      <w:r w:rsidRPr="00077DA6">
        <w:rPr>
          <w:rFonts w:ascii="Aptos" w:hAnsi="Aptos" w:cs="Arial"/>
        </w:rPr>
        <w:t xml:space="preserve">and risk of loss or damage to deliverables remains with Vendor until the deliverables have been received, inspected and accepted by the State in accordance with these terms. </w:t>
      </w:r>
      <w:r w:rsidRPr="00077DA6">
        <w:rPr>
          <w:rFonts w:ascii="Aptos" w:hAnsi="Aptos" w:cs="Arial"/>
          <w:lang w:val="en-GB"/>
        </w:rPr>
        <w:t xml:space="preserve">All containers and packaging become the State’s exclusive property upon final acceptance. Vendor shall ensure that all deliverables and services (“Deliverables”) are provided to the State by the date and time specified on the Contract. If Vendor fails to provide the Deliverables in accordance with the Contract, the State may reject the delivery and terminate the Contract without any termination charges or penalties, and Vendor must pay all associated costs, including, but not limited to, expedited routing costs, return shipping charges, the procurement of the Deliverables from another source, and any storage removal, or disposal expenses. </w:t>
      </w:r>
      <w:r w:rsidRPr="00077DA6">
        <w:rPr>
          <w:rFonts w:ascii="Aptos" w:hAnsi="Aptos" w:cs="Arial"/>
        </w:rPr>
        <w:t xml:space="preserve">The risk of loss of rejected or non-conforming Deliverables remains with Vendor. Rejected Deliverables not removed by Vendor within 10 calendar days will be deemed abandoned by Vendor, and the State will have the right to dispose of such Deliverables as its own property.  Vendor is responsible for filing, processing, and collecting all damage claims.    </w:t>
      </w:r>
    </w:p>
    <w:p w14:paraId="750BA1F9" w14:textId="77777777" w:rsidR="00AD090E" w:rsidRPr="00077DA6" w:rsidRDefault="00AD090E" w:rsidP="00AD090E">
      <w:pPr>
        <w:pStyle w:val="ListParagraph"/>
        <w:numPr>
          <w:ilvl w:val="0"/>
          <w:numId w:val="6"/>
        </w:numPr>
        <w:spacing w:after="0" w:line="240" w:lineRule="auto"/>
        <w:ind w:left="450" w:hanging="450"/>
        <w:rPr>
          <w:rFonts w:ascii="Aptos" w:hAnsi="Aptos" w:cs="Arial"/>
          <w:lang w:val="en-GB"/>
        </w:rPr>
      </w:pPr>
      <w:r w:rsidRPr="00077DA6">
        <w:rPr>
          <w:rFonts w:ascii="Aptos" w:hAnsi="Aptos" w:cs="Arial"/>
          <w:b/>
          <w:lang w:val="en-GB"/>
        </w:rPr>
        <w:t>Inspection</w:t>
      </w:r>
      <w:r w:rsidRPr="00077DA6">
        <w:rPr>
          <w:rFonts w:ascii="Aptos" w:hAnsi="Aptos" w:cs="Arial"/>
          <w:lang w:val="en-GB"/>
        </w:rPr>
        <w:t xml:space="preserve">. </w:t>
      </w:r>
      <w:r w:rsidRPr="00077DA6">
        <w:rPr>
          <w:rFonts w:ascii="Aptos" w:hAnsi="Aptos" w:cs="Arial"/>
          <w:iCs/>
        </w:rPr>
        <w:t>The State may inspect the work and activities of Vendor, and its subcontractors, at all reasonable times and places before, during and after delivery of the Deliverables.  All Deliverables are subject to final inspection and acceptance by the State notwithstanding any prior payments or inspections.  Final inspection will take place within 30 calendar days of the lat</w:t>
      </w:r>
      <w:r>
        <w:rPr>
          <w:rFonts w:ascii="Aptos" w:hAnsi="Aptos" w:cs="Arial"/>
          <w:iCs/>
        </w:rPr>
        <w:t>t</w:t>
      </w:r>
      <w:r w:rsidRPr="00077DA6">
        <w:rPr>
          <w:rFonts w:ascii="Aptos" w:hAnsi="Aptos" w:cs="Arial"/>
          <w:iCs/>
        </w:rPr>
        <w:t>er</w:t>
      </w:r>
      <w:r>
        <w:rPr>
          <w:rFonts w:ascii="Aptos" w:hAnsi="Aptos" w:cs="Arial"/>
          <w:iCs/>
        </w:rPr>
        <w:t xml:space="preserve">: </w:t>
      </w:r>
      <w:r w:rsidRPr="00077DA6">
        <w:rPr>
          <w:rFonts w:ascii="Aptos" w:hAnsi="Aptos" w:cs="Arial"/>
          <w:iCs/>
        </w:rPr>
        <w:t>delivery date, installation, or completion of services. If any Deliverables are non-conforming or defective, the State is entitled to, at its option and at Vendor’s expense: (a) a refund; (b) a credit; or (c) correction or replacement.  If Vendor fails to correct defects or replace non-conforming Deliverables within 10 calendar days, the State may, in addition to its other remedies: (i) reject such Deliverables; (ii) accept such Deliverables at a discount; or (iii) make such corrections or replace such Deliverables and charge Vendor any resulting costs incurred by the State plus an additional 10% administrative fee.</w:t>
      </w:r>
    </w:p>
    <w:p w14:paraId="5A51B0BC" w14:textId="77777777" w:rsidR="00AD090E" w:rsidRPr="00077DA6" w:rsidRDefault="00AD090E" w:rsidP="00AD090E">
      <w:pPr>
        <w:pStyle w:val="ListParagraph"/>
        <w:numPr>
          <w:ilvl w:val="0"/>
          <w:numId w:val="6"/>
        </w:numPr>
        <w:spacing w:after="0" w:line="240" w:lineRule="auto"/>
        <w:ind w:left="450" w:hanging="450"/>
        <w:rPr>
          <w:rFonts w:ascii="Aptos" w:hAnsi="Aptos" w:cs="Arial"/>
          <w:lang w:val="en-GB"/>
        </w:rPr>
      </w:pPr>
      <w:r w:rsidRPr="00077DA6">
        <w:rPr>
          <w:rFonts w:ascii="Aptos" w:hAnsi="Aptos" w:cs="Arial"/>
          <w:b/>
          <w:lang w:val="en-GB"/>
        </w:rPr>
        <w:t>Payment</w:t>
      </w:r>
      <w:r w:rsidRPr="00077DA6">
        <w:rPr>
          <w:rFonts w:ascii="Aptos" w:hAnsi="Aptos" w:cs="Arial"/>
          <w:lang w:val="en-GB"/>
        </w:rPr>
        <w:t>.</w:t>
      </w:r>
      <w:r w:rsidRPr="00077DA6">
        <w:rPr>
          <w:rFonts w:ascii="Aptos" w:hAnsi="Aptos" w:cs="Arial"/>
          <w:color w:val="1A1A1A"/>
          <w:lang w:val="en"/>
        </w:rPr>
        <w:t xml:space="preserve"> </w:t>
      </w:r>
      <w:r w:rsidRPr="00077DA6">
        <w:rPr>
          <w:rFonts w:ascii="Aptos" w:hAnsi="Aptos" w:cs="Arial"/>
        </w:rPr>
        <w:t xml:space="preserve">Invoices must include an itemized statement of all charges. All undisputed amounts are payable within 45 calendar days of the later of the State’s: (a) receipt of an invoice; or (b) final acceptance of the Deliverables.  </w:t>
      </w:r>
      <w:r w:rsidRPr="00077DA6">
        <w:rPr>
          <w:rFonts w:ascii="Aptos" w:hAnsi="Aptos" w:cs="Arial"/>
          <w:iCs/>
        </w:rPr>
        <w:t xml:space="preserve">The State is exempt from State sales tax for direct purchases and may be exempt from federal excise tax, if Deliverables purchased under the Contract are for the State’s exclusive use.  Notwithstanding the foregoing, all fees are inclusive of taxes, and Vendor is responsible for all sales, use, and excise taxes, and any other similar taxes, duties, and charges of any kind imposed by federal, state or local government entities on any amounts payable by the State.  The State may withhold payment in whole or in part for Deliverables the State determines are defective, untimely, or otherwise non-conforming to the Contract.  All amounts due and payable by the State to Vendor shall be subject to deduction or set off by the State against any claim the State may have against Vendor whether arising out of the Contract or any other transactions with the State.  </w:t>
      </w:r>
      <w:r w:rsidRPr="00077DA6">
        <w:rPr>
          <w:rFonts w:ascii="Aptos" w:hAnsi="Aptos" w:cs="Arial"/>
        </w:rPr>
        <w:t xml:space="preserve">The State </w:t>
      </w:r>
      <w:r w:rsidRPr="00077DA6">
        <w:rPr>
          <w:rFonts w:ascii="Aptos" w:hAnsi="Aptos" w:cs="Arial"/>
        </w:rPr>
        <w:lastRenderedPageBreak/>
        <w:t xml:space="preserve">will only disburse payments through Electronic Funds Transfer (EFT).  If Vendor does not register to receive payments at </w:t>
      </w:r>
      <w:hyperlink r:id="rId11" w:history="1">
        <w:r w:rsidRPr="00077DA6">
          <w:rPr>
            <w:rFonts w:ascii="Aptos" w:hAnsi="Aptos" w:cs="Arial"/>
            <w:color w:val="0000FF"/>
            <w:u w:val="single"/>
          </w:rPr>
          <w:t>http://www.michigan.gov/cpexpress</w:t>
        </w:r>
      </w:hyperlink>
      <w:r w:rsidRPr="00077DA6">
        <w:rPr>
          <w:rFonts w:ascii="Aptos" w:hAnsi="Aptos" w:cs="Arial"/>
        </w:rPr>
        <w:t>, the State is not liable for failure to provide payment.</w:t>
      </w:r>
    </w:p>
    <w:p w14:paraId="0AF61011" w14:textId="77777777" w:rsidR="00AD090E" w:rsidRPr="00077DA6" w:rsidRDefault="00AD090E" w:rsidP="00AD090E">
      <w:pPr>
        <w:pStyle w:val="ListParagraph"/>
        <w:numPr>
          <w:ilvl w:val="0"/>
          <w:numId w:val="6"/>
        </w:numPr>
        <w:spacing w:after="0" w:line="240" w:lineRule="auto"/>
        <w:ind w:left="450" w:hanging="450"/>
        <w:rPr>
          <w:rFonts w:ascii="Aptos" w:hAnsi="Aptos" w:cs="Arial"/>
          <w:lang w:val="en-GB"/>
        </w:rPr>
      </w:pPr>
      <w:r w:rsidRPr="00077DA6">
        <w:rPr>
          <w:rFonts w:ascii="Aptos" w:hAnsi="Aptos" w:cs="Arial"/>
          <w:b/>
        </w:rPr>
        <w:t xml:space="preserve">Warranties and Representations.  </w:t>
      </w:r>
      <w:r w:rsidRPr="00077DA6">
        <w:rPr>
          <w:rFonts w:ascii="Aptos" w:hAnsi="Aptos" w:cs="Arial"/>
          <w:iCs/>
        </w:rPr>
        <w:t xml:space="preserve">Vendor represents and warrants: (a) all Deliverables furnished under the Contract will conform to all specifications and industry standards, and will be free from defects, including, where applicable and without limitation, defects in material, workmanship, and title; (b) Vendor is the owner or licensee of all Deliverables it licenses, sells, or develops and Vendor has the rights necessary to convey title, ownership rights, or licensed use; (c) all Deliverables are provided free from any security interest, lien, or encumbrance and will continue in that respect; (d) the Deliverables will not infringe the patent, trademark, copyright, trade secret, or other proprietary rights of any third party; (e) Vendor must assign or otherwise transfer to the State or its designee any manufacturer's warranty for the Deliverables; (f) Vendor will not negate, exclude, limit, or modify in any warranty otherwise available to the State in any way; (g) the Deliverables are merchantable and fit for the State’s intended use ; (h) the Deliverables furnished will conform in all respects to samples, advertisements, and other forms of representation made to the State; (i) the Contract signatory has the authority to enter into the Contract; and (j) all information furnished and representations made in connection with the Contract is true, accurate, and complete, and contains no false statements or omits any fact that would make the information misleading. Vendor agrees to promptly replace or correct any Deliverables not conforming to the foregoing warranty, without expense to the State, when notified of such non-conformity by the State. </w:t>
      </w:r>
      <w:r w:rsidRPr="00077DA6">
        <w:rPr>
          <w:rFonts w:ascii="Aptos" w:hAnsi="Aptos" w:cs="Arial"/>
        </w:rPr>
        <w:t>A breach of this Section is a material breach of the Contract.</w:t>
      </w:r>
    </w:p>
    <w:p w14:paraId="1CD301A4" w14:textId="77777777" w:rsidR="00AD090E" w:rsidRPr="00077DA6" w:rsidRDefault="00AD090E" w:rsidP="00AD090E">
      <w:pPr>
        <w:pStyle w:val="ListParagraph"/>
        <w:numPr>
          <w:ilvl w:val="0"/>
          <w:numId w:val="6"/>
        </w:numPr>
        <w:tabs>
          <w:tab w:val="left" w:pos="1260"/>
        </w:tabs>
        <w:spacing w:after="0" w:line="240" w:lineRule="auto"/>
        <w:ind w:left="450" w:hanging="450"/>
        <w:rPr>
          <w:rFonts w:ascii="Aptos" w:hAnsi="Aptos" w:cs="Arial"/>
        </w:rPr>
      </w:pPr>
      <w:r w:rsidRPr="00077DA6">
        <w:rPr>
          <w:rFonts w:ascii="Aptos" w:hAnsi="Aptos" w:cs="Arial"/>
          <w:b/>
        </w:rPr>
        <w:t xml:space="preserve">Termination for Cause.  </w:t>
      </w:r>
      <w:r w:rsidRPr="00077DA6">
        <w:rPr>
          <w:rFonts w:ascii="Aptos" w:hAnsi="Aptos" w:cs="Arial"/>
        </w:rPr>
        <w:t>The State may terminate the Contract, in whole or in part, at any time for cause in the event Vendor fails to comply with any of these terms, including, without limitation, late delivery or performance, the delivery of defective or non-conforming Deliverables, or failure to provide the State with reasonable assurances of future performance.  In the event of termination for cause, the State will not be liable to Vendor for any amount, and Vendor will be liable to the State for any and all damages, including but not limited to, administrative fees, court costs, attorney fees, and cover costs. Any ineffectual termination for cause is hereby deemed a termination for convenience, effective as of the same date and limited to those rights.  In the event of a curable breach by the Contractor, the State shall provide the Contractor written notice of the breach and a time period to cure said breach described in the notice.  This section requiring notice and an opportunity to cure shall not be applicable in the event of successive or repeated breaches of the same nature or if the State determines in its sole discretion that the breach poses a serious and imminent threat to the health or safety of any person or the imminent loss, damage or destruction of any real or tangible personal property.</w:t>
      </w:r>
    </w:p>
    <w:p w14:paraId="65F2C386" w14:textId="77777777" w:rsidR="00AD090E" w:rsidRPr="00077DA6" w:rsidRDefault="00AD090E" w:rsidP="00AD090E">
      <w:pPr>
        <w:pStyle w:val="ListParagraph"/>
        <w:numPr>
          <w:ilvl w:val="0"/>
          <w:numId w:val="6"/>
        </w:numPr>
        <w:spacing w:after="0" w:line="240" w:lineRule="auto"/>
        <w:ind w:left="450" w:hanging="450"/>
        <w:rPr>
          <w:rFonts w:ascii="Aptos" w:hAnsi="Aptos" w:cs="Arial"/>
          <w:lang w:val="en-GB"/>
        </w:rPr>
      </w:pPr>
      <w:r w:rsidRPr="00077DA6">
        <w:rPr>
          <w:rFonts w:ascii="Aptos" w:hAnsi="Aptos" w:cs="Arial"/>
          <w:b/>
          <w:lang w:val="en-GB"/>
        </w:rPr>
        <w:t>Termination for Convenience</w:t>
      </w:r>
      <w:r w:rsidRPr="00077DA6">
        <w:rPr>
          <w:rFonts w:ascii="Aptos" w:hAnsi="Aptos" w:cs="Arial"/>
          <w:lang w:val="en-GB"/>
        </w:rPr>
        <w:t xml:space="preserve">. </w:t>
      </w:r>
      <w:r w:rsidRPr="00077DA6">
        <w:rPr>
          <w:rFonts w:ascii="Aptos" w:hAnsi="Aptos" w:cs="Arial"/>
          <w:iCs/>
        </w:rPr>
        <w:t>The State may immediately terminate the Contract, in whole or in part, without penalty and for any reason, including but not limited to, appropriation or budget shortfalls.  Upon termination for convenience, the State will only pay for those Deliverables, not including standard stock, then in progress and which cannot be returned under these terms.</w:t>
      </w:r>
    </w:p>
    <w:p w14:paraId="2D43C871" w14:textId="77777777" w:rsidR="00AD090E" w:rsidRPr="00077DA6" w:rsidRDefault="00AD090E" w:rsidP="00AD090E">
      <w:pPr>
        <w:pStyle w:val="ListParagraph"/>
        <w:numPr>
          <w:ilvl w:val="0"/>
          <w:numId w:val="6"/>
        </w:numPr>
        <w:spacing w:after="0" w:line="240" w:lineRule="auto"/>
        <w:ind w:left="450" w:hanging="450"/>
        <w:rPr>
          <w:rFonts w:ascii="Aptos" w:hAnsi="Aptos" w:cs="Arial"/>
          <w:lang w:val="en-GB"/>
        </w:rPr>
      </w:pPr>
      <w:r w:rsidRPr="00077DA6">
        <w:rPr>
          <w:rFonts w:ascii="Aptos" w:hAnsi="Aptos" w:cs="Arial"/>
          <w:b/>
          <w:lang w:val="en-GB"/>
        </w:rPr>
        <w:t>Indemnification</w:t>
      </w:r>
      <w:r w:rsidRPr="00077DA6">
        <w:rPr>
          <w:rFonts w:ascii="Aptos" w:hAnsi="Aptos" w:cs="Arial"/>
          <w:lang w:val="en-GB"/>
        </w:rPr>
        <w:t xml:space="preserve">. </w:t>
      </w:r>
      <w:r w:rsidRPr="00077DA6">
        <w:rPr>
          <w:rFonts w:ascii="Aptos" w:hAnsi="Aptos" w:cs="Arial"/>
        </w:rPr>
        <w:t>Vendor must defend, indemnify and hold the State, all of its instrumentalities, and employees harmless, without limitation, from and against any and all actions, claims, losses, liabilities, damages, costs, attorney fees, and expenses (including those required to establish the right to indemnification), arising out of or relating to: (a) any breach by Vendor (or any of Vendor’s employees, agents, subcontractors, or by anyone else for whose acts any of them may be liable) of any of the promises, agreements, representations, warranties, or other requirements contained in the Contract; (b) any infringement, misappropriation, or other violation of any intellectual property right or other right of any third party; (c) any bodily injury, death, or damage to real or tangible personal property occurring wholly or in part due to action or inaction by Vendor (or any of Vendor’s employees, agents, subcontractors, or by anyone else for whose acts any of them may be liable); and (d) any acts or omissions of Vendor (or any of Vendor’s employees, agents, subcontractors, or by anyone else for whose acts any of them may be liable).  Due to constitutional prohibitions, the State will not indemnify Vendor, or its employees or affiliates, for any reason whatsoever.</w:t>
      </w:r>
    </w:p>
    <w:p w14:paraId="1C6D6BF2" w14:textId="77777777" w:rsidR="00AD090E" w:rsidRPr="00077DA6" w:rsidRDefault="00AD090E" w:rsidP="00AD090E">
      <w:pPr>
        <w:pStyle w:val="Default"/>
        <w:numPr>
          <w:ilvl w:val="0"/>
          <w:numId w:val="6"/>
        </w:numPr>
        <w:ind w:left="450" w:hanging="450"/>
        <w:rPr>
          <w:rFonts w:ascii="Aptos" w:hAnsi="Aptos" w:cs="Arial"/>
          <w:sz w:val="22"/>
          <w:szCs w:val="22"/>
        </w:rPr>
      </w:pPr>
      <w:r w:rsidRPr="00077DA6">
        <w:rPr>
          <w:rFonts w:ascii="Aptos" w:hAnsi="Aptos" w:cs="Arial"/>
          <w:b/>
          <w:bCs/>
          <w:sz w:val="22"/>
          <w:szCs w:val="22"/>
        </w:rPr>
        <w:t>Confidentiality</w:t>
      </w:r>
      <w:r w:rsidRPr="00077DA6">
        <w:rPr>
          <w:rFonts w:ascii="Aptos" w:hAnsi="Aptos" w:cs="Arial"/>
          <w:bCs/>
          <w:sz w:val="22"/>
          <w:szCs w:val="22"/>
        </w:rPr>
        <w:t>.</w:t>
      </w:r>
      <w:r w:rsidRPr="00077DA6">
        <w:rPr>
          <w:rFonts w:ascii="Aptos" w:hAnsi="Aptos" w:cs="Arial"/>
          <w:sz w:val="22"/>
          <w:szCs w:val="22"/>
        </w:rPr>
        <w:t xml:space="preserve"> Vendor agrees that any information, including State Data, disclosed by the State in relation to the Contract will be used only in the performance thereof. Vendor will keep the information confidential, will not disclose it to any third party, except as authorized by the State, and will only disclose it to those within its organization who need it for performance of the Contract. Upon completion or termination of the Contract, Vendor will return all such information to the State or make such other disposition thereof as directed or </w:t>
      </w:r>
      <w:r w:rsidRPr="00077DA6">
        <w:rPr>
          <w:rFonts w:ascii="Aptos" w:hAnsi="Aptos" w:cs="Arial"/>
          <w:sz w:val="22"/>
          <w:szCs w:val="22"/>
        </w:rPr>
        <w:lastRenderedPageBreak/>
        <w:t xml:space="preserve">approved by the State. No item furnished under the Contract, or tools, plans, designs, or specifications for producing the same, which have been specifically designed for or by the State, will be duplicated or used by Vendor. Nothing in this provision will restrict Vendor’s right to use or disclose any information which is or becomes known to the public without breach of this provision by Vendor or is rightfully obtained without restriction from other sources. </w:t>
      </w:r>
    </w:p>
    <w:p w14:paraId="2CD2F509" w14:textId="77777777" w:rsidR="00AD090E" w:rsidRPr="00077DA6" w:rsidRDefault="00AD090E" w:rsidP="00AD090E">
      <w:pPr>
        <w:pStyle w:val="Default"/>
        <w:numPr>
          <w:ilvl w:val="0"/>
          <w:numId w:val="6"/>
        </w:numPr>
        <w:ind w:left="450" w:hanging="450"/>
        <w:rPr>
          <w:rFonts w:ascii="Aptos" w:hAnsi="Aptos" w:cs="Arial"/>
          <w:sz w:val="22"/>
          <w:szCs w:val="22"/>
        </w:rPr>
      </w:pPr>
      <w:r w:rsidRPr="00077DA6">
        <w:rPr>
          <w:rFonts w:ascii="Aptos" w:hAnsi="Aptos" w:cs="Arial"/>
          <w:b/>
          <w:bCs/>
          <w:sz w:val="22"/>
          <w:szCs w:val="22"/>
        </w:rPr>
        <w:t>Proprietary Rights.</w:t>
      </w:r>
      <w:r w:rsidRPr="00077DA6">
        <w:rPr>
          <w:rFonts w:ascii="Aptos" w:hAnsi="Aptos" w:cs="Arial"/>
          <w:sz w:val="22"/>
          <w:szCs w:val="22"/>
        </w:rPr>
        <w:t xml:space="preserve"> All materials, tools, plans, designs, specifications, equipment, and other property either furnished by the State to Vendor or paid for by the State, will remain the property of the State, but the Vendor assumes the risks of, and will be responsible for, any loss or </w:t>
      </w:r>
      <w:proofErr w:type="gramStart"/>
      <w:r w:rsidRPr="00077DA6">
        <w:rPr>
          <w:rFonts w:ascii="Aptos" w:hAnsi="Aptos" w:cs="Arial"/>
          <w:sz w:val="22"/>
          <w:szCs w:val="22"/>
        </w:rPr>
        <w:t>damage, until</w:t>
      </w:r>
      <w:proofErr w:type="gramEnd"/>
      <w:r w:rsidRPr="00077DA6">
        <w:rPr>
          <w:rFonts w:ascii="Aptos" w:hAnsi="Aptos" w:cs="Arial"/>
          <w:sz w:val="22"/>
          <w:szCs w:val="22"/>
        </w:rPr>
        <w:t xml:space="preserve"> returned in good order to the State. Such property must be safely stored and properly maintained by Vendor. Upon completion of this Contract, Vendor will return such property to the State or to any other entity as the State may direct, in the condition in which it was received, manufactured or procured by Vendor, except for reasonable wear and tear and except if such property has been incorporated into the Deliverables. </w:t>
      </w:r>
    </w:p>
    <w:p w14:paraId="340F371B" w14:textId="77777777" w:rsidR="00AD090E" w:rsidRPr="00077DA6" w:rsidRDefault="00AD090E" w:rsidP="00AD090E">
      <w:pPr>
        <w:pStyle w:val="Default"/>
        <w:numPr>
          <w:ilvl w:val="0"/>
          <w:numId w:val="6"/>
        </w:numPr>
        <w:ind w:left="450" w:hanging="450"/>
        <w:rPr>
          <w:rFonts w:ascii="Aptos" w:hAnsi="Aptos" w:cs="Arial"/>
          <w:sz w:val="22"/>
          <w:szCs w:val="22"/>
        </w:rPr>
      </w:pPr>
      <w:r w:rsidRPr="00077DA6">
        <w:rPr>
          <w:rFonts w:ascii="Aptos" w:hAnsi="Aptos" w:cs="Arial"/>
          <w:b/>
          <w:sz w:val="22"/>
          <w:szCs w:val="22"/>
        </w:rPr>
        <w:t>State Data</w:t>
      </w:r>
      <w:r w:rsidRPr="00077DA6">
        <w:rPr>
          <w:rFonts w:ascii="Aptos" w:hAnsi="Aptos" w:cs="Arial"/>
          <w:sz w:val="22"/>
          <w:szCs w:val="22"/>
        </w:rPr>
        <w:t xml:space="preserve">.  All data and information provided to Vendor by or on behalf of the State, and all data and information derived therefrom, is the exclusive property of the State (“State Data”) and may only be used as specifically required by the Contract; this definition is to be construed as broadly as possible.  Upon request, </w:t>
      </w:r>
      <w:r w:rsidRPr="00077DA6">
        <w:rPr>
          <w:rFonts w:ascii="Aptos" w:hAnsi="Aptos" w:cs="Arial"/>
          <w:bCs/>
          <w:sz w:val="22"/>
          <w:szCs w:val="22"/>
          <w:lang w:eastAsia="ja-JP"/>
        </w:rPr>
        <w:t>Vendor must provide to the State, or its third-party designee, all State Data within 10 calendar days of the request and in the format requested by the State.  Vendor will assume all costs incurred in compiling and supplying State Data.  No State Data may be used for any marketing purposes.</w:t>
      </w:r>
    </w:p>
    <w:p w14:paraId="46C1E2AC" w14:textId="77777777" w:rsidR="00AD090E" w:rsidRPr="00077DA6" w:rsidRDefault="00AD090E" w:rsidP="00AD090E">
      <w:pPr>
        <w:pStyle w:val="Default"/>
        <w:numPr>
          <w:ilvl w:val="0"/>
          <w:numId w:val="6"/>
        </w:numPr>
        <w:ind w:left="450" w:hanging="450"/>
        <w:rPr>
          <w:rFonts w:ascii="Aptos" w:hAnsi="Aptos" w:cs="Arial"/>
          <w:sz w:val="22"/>
          <w:szCs w:val="22"/>
        </w:rPr>
      </w:pPr>
      <w:r w:rsidRPr="00077DA6">
        <w:rPr>
          <w:rFonts w:ascii="Aptos" w:hAnsi="Aptos" w:cs="Arial"/>
          <w:b/>
          <w:bCs/>
          <w:sz w:val="22"/>
          <w:szCs w:val="22"/>
        </w:rPr>
        <w:t>Intellectual Property</w:t>
      </w:r>
      <w:r w:rsidRPr="00077DA6">
        <w:rPr>
          <w:rFonts w:ascii="Aptos" w:hAnsi="Aptos" w:cs="Arial"/>
          <w:sz w:val="22"/>
          <w:szCs w:val="22"/>
        </w:rPr>
        <w:t>. Unless otherwise stated in the Contract, Vendor: (a) agrees that any computer program, software, documentation, copyrightable work, discoveries, inventions or improvements developed by Vendor resulting from supplying the Deliverables are the property of the State; and (b) hereby assigns all rights therein to the State. Vendor further agrees to provide the State with any assistance which the State may require to obtain patents or copyright registrations.</w:t>
      </w:r>
    </w:p>
    <w:p w14:paraId="1721AE7D" w14:textId="77777777" w:rsidR="00AD090E" w:rsidRPr="00077DA6" w:rsidRDefault="00AD090E" w:rsidP="00AD090E">
      <w:pPr>
        <w:numPr>
          <w:ilvl w:val="0"/>
          <w:numId w:val="6"/>
        </w:numPr>
        <w:spacing w:after="0" w:line="240" w:lineRule="auto"/>
        <w:ind w:left="450" w:hanging="450"/>
        <w:contextualSpacing/>
        <w:rPr>
          <w:rFonts w:ascii="Aptos" w:hAnsi="Aptos" w:cs="Arial"/>
        </w:rPr>
      </w:pPr>
      <w:r w:rsidRPr="00077DA6">
        <w:rPr>
          <w:rFonts w:ascii="Aptos" w:hAnsi="Aptos" w:cs="Arial"/>
          <w:b/>
          <w:bCs/>
          <w:iCs/>
          <w:snapToGrid w:val="0"/>
        </w:rPr>
        <w:t xml:space="preserve">Limitation of Liability.  </w:t>
      </w:r>
      <w:r w:rsidRPr="00077DA6">
        <w:rPr>
          <w:rFonts w:ascii="Aptos" w:hAnsi="Aptos" w:cs="Arial"/>
          <w:bCs/>
          <w:iCs/>
          <w:snapToGrid w:val="0"/>
        </w:rPr>
        <w:t>T</w:t>
      </w:r>
      <w:r w:rsidRPr="00077DA6">
        <w:rPr>
          <w:rFonts w:ascii="Aptos" w:eastAsia="Times" w:hAnsi="Aptos" w:cs="Arial"/>
          <w:iCs/>
        </w:rPr>
        <w:t>he State is not liable for consequential, incidental, indirect, or special damages, regardless of the nature of the action.  Under no circumstances will the State be liable for any amounts, in whatever form, in excess of the total aggregate value set forth in the Contract.</w:t>
      </w:r>
    </w:p>
    <w:p w14:paraId="022FA843" w14:textId="77777777" w:rsidR="00AD090E" w:rsidRPr="00077DA6" w:rsidRDefault="00AD090E" w:rsidP="00AD090E">
      <w:pPr>
        <w:numPr>
          <w:ilvl w:val="0"/>
          <w:numId w:val="6"/>
        </w:numPr>
        <w:spacing w:after="0" w:line="240" w:lineRule="auto"/>
        <w:ind w:left="450" w:hanging="450"/>
        <w:contextualSpacing/>
        <w:rPr>
          <w:rFonts w:ascii="Aptos" w:hAnsi="Aptos" w:cs="Arial"/>
        </w:rPr>
      </w:pPr>
      <w:r w:rsidRPr="00077DA6">
        <w:rPr>
          <w:rFonts w:ascii="Aptos" w:hAnsi="Aptos" w:cs="Arial"/>
          <w:b/>
          <w:iCs/>
        </w:rPr>
        <w:t>Records Maintenance, Inspection, Examination, and Audit.</w:t>
      </w:r>
      <w:r w:rsidRPr="00077DA6">
        <w:rPr>
          <w:rFonts w:ascii="Aptos" w:hAnsi="Aptos" w:cs="Arial"/>
          <w:iCs/>
        </w:rPr>
        <w:t xml:space="preserve">  T</w:t>
      </w:r>
      <w:r w:rsidRPr="00077DA6">
        <w:rPr>
          <w:rFonts w:ascii="Aptos" w:hAnsi="Aptos" w:cs="Arial"/>
          <w:color w:val="000000"/>
          <w:shd w:val="clear" w:color="auto" w:fill="FFFFFF"/>
        </w:rPr>
        <w:t xml:space="preserve">he State or its designee may audit Vendor to verify compliance with the Contract.  </w:t>
      </w:r>
      <w:r w:rsidRPr="00077DA6">
        <w:rPr>
          <w:rFonts w:ascii="Aptos" w:hAnsi="Aptos" w:cs="Arial"/>
          <w:iCs/>
        </w:rPr>
        <w:t>Vendor must retain and provide to the State or its designee and the auditor general upon request, all financial and accounting records related to the Contract through the term of the Contract and for 4 years after the latter of termination, expiration, or final payment under the Contract or any extension.</w:t>
      </w:r>
    </w:p>
    <w:p w14:paraId="7956C450" w14:textId="77777777" w:rsidR="00AD090E" w:rsidRPr="00077DA6" w:rsidRDefault="00AD090E" w:rsidP="00AD090E">
      <w:pPr>
        <w:numPr>
          <w:ilvl w:val="0"/>
          <w:numId w:val="6"/>
        </w:numPr>
        <w:spacing w:after="0" w:line="240" w:lineRule="auto"/>
        <w:ind w:left="450" w:hanging="450"/>
        <w:contextualSpacing/>
        <w:rPr>
          <w:rFonts w:ascii="Aptos" w:hAnsi="Aptos" w:cs="Arial"/>
        </w:rPr>
      </w:pPr>
      <w:r w:rsidRPr="00077DA6">
        <w:rPr>
          <w:rFonts w:ascii="Aptos" w:hAnsi="Aptos" w:cs="Arial"/>
          <w:b/>
        </w:rPr>
        <w:t xml:space="preserve">Notices.  </w:t>
      </w:r>
      <w:r w:rsidRPr="00077DA6">
        <w:rPr>
          <w:rFonts w:ascii="Aptos" w:hAnsi="Aptos" w:cs="Arial"/>
        </w:rPr>
        <w:t xml:space="preserve">All notices and other communications required or permitted under the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 </w:t>
      </w:r>
    </w:p>
    <w:p w14:paraId="10B63731" w14:textId="77777777" w:rsidR="00AD090E" w:rsidRPr="00077DA6" w:rsidRDefault="00AD090E" w:rsidP="00AD090E">
      <w:pPr>
        <w:numPr>
          <w:ilvl w:val="0"/>
          <w:numId w:val="6"/>
        </w:numPr>
        <w:spacing w:after="0" w:line="240" w:lineRule="auto"/>
        <w:ind w:left="450" w:hanging="450"/>
        <w:contextualSpacing/>
        <w:rPr>
          <w:rFonts w:ascii="Aptos" w:hAnsi="Aptos" w:cs="Arial"/>
        </w:rPr>
      </w:pPr>
      <w:r w:rsidRPr="00077DA6">
        <w:rPr>
          <w:rFonts w:ascii="Aptos" w:hAnsi="Aptos" w:cs="Arial"/>
          <w:b/>
        </w:rPr>
        <w:t>Modifications</w:t>
      </w:r>
      <w:r w:rsidRPr="00077DA6">
        <w:rPr>
          <w:rFonts w:ascii="Aptos" w:hAnsi="Aptos" w:cs="Arial"/>
        </w:rPr>
        <w:t>.  The Contract may not be amended except by signed agreement between the parties (a “</w:t>
      </w:r>
      <w:r w:rsidRPr="00077DA6">
        <w:rPr>
          <w:rFonts w:ascii="Aptos" w:hAnsi="Aptos" w:cs="Arial"/>
          <w:b/>
        </w:rPr>
        <w:t>Change Notice</w:t>
      </w:r>
      <w:r w:rsidRPr="00077DA6">
        <w:rPr>
          <w:rFonts w:ascii="Aptos" w:hAnsi="Aptos" w:cs="Arial"/>
        </w:rPr>
        <w:t xml:space="preserve">”). </w:t>
      </w:r>
    </w:p>
    <w:p w14:paraId="396FFC3D" w14:textId="77777777" w:rsidR="00AD090E" w:rsidRPr="00077DA6" w:rsidRDefault="00AD090E" w:rsidP="00AD090E">
      <w:pPr>
        <w:numPr>
          <w:ilvl w:val="0"/>
          <w:numId w:val="6"/>
        </w:numPr>
        <w:spacing w:after="0" w:line="240" w:lineRule="auto"/>
        <w:ind w:left="450" w:hanging="450"/>
        <w:contextualSpacing/>
        <w:rPr>
          <w:rFonts w:ascii="Aptos" w:hAnsi="Aptos" w:cs="Arial"/>
        </w:rPr>
      </w:pPr>
      <w:r w:rsidRPr="00077DA6">
        <w:rPr>
          <w:rFonts w:ascii="Aptos" w:hAnsi="Aptos" w:cs="Arial"/>
          <w:b/>
        </w:rPr>
        <w:t xml:space="preserve">Independent Contractor.  </w:t>
      </w:r>
      <w:r w:rsidRPr="00077DA6">
        <w:rPr>
          <w:rFonts w:ascii="Aptos" w:hAnsi="Aptos" w:cs="Arial"/>
        </w:rPr>
        <w:t>Vendor is an independent contractor and assumes all rights, obligations and liabilities set forth in the Contract.  Vendor, its employees, and agents are not considered employees of the State.</w:t>
      </w:r>
    </w:p>
    <w:p w14:paraId="182C74CC" w14:textId="77777777" w:rsidR="00AD090E" w:rsidRPr="00077DA6" w:rsidRDefault="00AD090E" w:rsidP="00AD090E">
      <w:pPr>
        <w:numPr>
          <w:ilvl w:val="0"/>
          <w:numId w:val="6"/>
        </w:numPr>
        <w:spacing w:after="0" w:line="240" w:lineRule="auto"/>
        <w:ind w:left="450" w:hanging="450"/>
        <w:contextualSpacing/>
        <w:rPr>
          <w:rFonts w:ascii="Aptos" w:hAnsi="Aptos" w:cs="Arial"/>
        </w:rPr>
      </w:pPr>
      <w:r w:rsidRPr="00077DA6">
        <w:rPr>
          <w:rFonts w:ascii="Aptos" w:hAnsi="Aptos" w:cs="Arial"/>
          <w:b/>
        </w:rPr>
        <w:t xml:space="preserve">Subcontracting and Assignment.  </w:t>
      </w:r>
      <w:r w:rsidRPr="00077DA6">
        <w:rPr>
          <w:rFonts w:ascii="Aptos" w:hAnsi="Aptos" w:cs="Arial"/>
          <w:iCs/>
        </w:rPr>
        <w:t xml:space="preserve">Vendor may not delegate or assign any of its obligations or rights under the Contract without the prior written approval of the State.  </w:t>
      </w:r>
    </w:p>
    <w:p w14:paraId="7C897845" w14:textId="77777777" w:rsidR="00AD090E" w:rsidRPr="00077DA6" w:rsidRDefault="00AD090E" w:rsidP="00AD090E">
      <w:pPr>
        <w:numPr>
          <w:ilvl w:val="0"/>
          <w:numId w:val="6"/>
        </w:numPr>
        <w:spacing w:after="0" w:line="240" w:lineRule="auto"/>
        <w:ind w:left="450" w:hanging="450"/>
        <w:contextualSpacing/>
        <w:rPr>
          <w:rFonts w:ascii="Aptos" w:hAnsi="Aptos" w:cs="Arial"/>
        </w:rPr>
      </w:pPr>
      <w:r w:rsidRPr="00077DA6">
        <w:rPr>
          <w:rFonts w:ascii="Aptos" w:hAnsi="Aptos" w:cs="Arial"/>
          <w:b/>
        </w:rPr>
        <w:t xml:space="preserve">Compliance with Laws and Policies.  </w:t>
      </w:r>
      <w:r w:rsidRPr="00077DA6">
        <w:rPr>
          <w:rFonts w:ascii="Aptos" w:hAnsi="Aptos" w:cs="Arial"/>
        </w:rPr>
        <w:t>Vendor must comply with all applicable federal, state and local laws, rules and regulations.  Vendor must also comply with all applicable State physical and IT security policies and standards, which will be made available upon request</w:t>
      </w:r>
    </w:p>
    <w:p w14:paraId="40D7D7D1" w14:textId="77777777" w:rsidR="00AD090E" w:rsidRPr="00077DA6" w:rsidRDefault="00AD090E" w:rsidP="00AD090E">
      <w:pPr>
        <w:numPr>
          <w:ilvl w:val="0"/>
          <w:numId w:val="6"/>
        </w:numPr>
        <w:spacing w:after="0" w:line="240" w:lineRule="auto"/>
        <w:ind w:left="450" w:hanging="450"/>
        <w:contextualSpacing/>
        <w:rPr>
          <w:rFonts w:ascii="Aptos" w:hAnsi="Aptos" w:cs="Arial"/>
        </w:rPr>
      </w:pPr>
      <w:r w:rsidRPr="00077DA6">
        <w:rPr>
          <w:rFonts w:ascii="Aptos" w:hAnsi="Aptos" w:cs="Arial"/>
          <w:b/>
          <w:iCs/>
        </w:rPr>
        <w:t xml:space="preserve">Nondiscrimination.  </w:t>
      </w:r>
      <w:r w:rsidRPr="00077DA6">
        <w:rPr>
          <w:rFonts w:ascii="Aptos" w:hAnsi="Aptos" w:cs="Arial"/>
          <w:iCs/>
        </w:rPr>
        <w:t xml:space="preserve">Under the Elliott-Larsen Civil Rights Act, 1976 PA 453, MCL 37.2101, </w:t>
      </w:r>
      <w:r w:rsidRPr="00077DA6">
        <w:rPr>
          <w:rFonts w:ascii="Aptos" w:hAnsi="Aptos" w:cs="Arial"/>
          <w:i/>
          <w:iCs/>
        </w:rPr>
        <w:t>et seq</w:t>
      </w:r>
      <w:r w:rsidRPr="00077DA6">
        <w:rPr>
          <w:rFonts w:ascii="Aptos" w:hAnsi="Aptos" w:cs="Arial"/>
          <w:iCs/>
        </w:rPr>
        <w:t xml:space="preserve">., and the Persons with Disabilities Civil Rights Act, 1976 PA 220, MCL 37.1101, </w:t>
      </w:r>
      <w:r w:rsidRPr="00077DA6">
        <w:rPr>
          <w:rFonts w:ascii="Aptos" w:hAnsi="Aptos" w:cs="Arial"/>
          <w:i/>
          <w:iCs/>
        </w:rPr>
        <w:t>et seq</w:t>
      </w:r>
      <w:r w:rsidRPr="00077DA6">
        <w:rPr>
          <w:rFonts w:ascii="Aptos" w:hAnsi="Aptos" w:cs="Arial"/>
          <w:iCs/>
        </w:rPr>
        <w:t xml:space="preserve">., Vendor and its subcontractors agree </w:t>
      </w:r>
      <w:r w:rsidRPr="00077DA6">
        <w:rPr>
          <w:rFonts w:ascii="Aptos" w:hAnsi="Aptos" w:cs="Arial"/>
          <w:color w:val="000000"/>
          <w:shd w:val="clear" w:color="auto" w:fill="FFFFFF"/>
        </w:rPr>
        <w:t>not to discriminate against an employee or applicant for employment with respect to hire, tenure, terms, conditions, or privileges of employment, or a matter directly or indirectly related to employment, because of race, color, religion, national origin, age, sex, height, weight, marital status, or mental or physical disability.  Breach of this covenant is a material breach of the Contract.</w:t>
      </w:r>
    </w:p>
    <w:p w14:paraId="337F445E" w14:textId="77777777" w:rsidR="00AD090E" w:rsidRPr="00077DA6" w:rsidRDefault="00AD090E" w:rsidP="00AD090E">
      <w:pPr>
        <w:numPr>
          <w:ilvl w:val="0"/>
          <w:numId w:val="6"/>
        </w:numPr>
        <w:spacing w:after="0" w:line="240" w:lineRule="auto"/>
        <w:ind w:left="450" w:hanging="450"/>
        <w:contextualSpacing/>
        <w:rPr>
          <w:rFonts w:ascii="Aptos" w:hAnsi="Aptos" w:cs="Arial"/>
        </w:rPr>
      </w:pPr>
      <w:r w:rsidRPr="00077DA6">
        <w:rPr>
          <w:rFonts w:ascii="Aptos" w:hAnsi="Aptos" w:cs="Arial"/>
          <w:b/>
        </w:rPr>
        <w:lastRenderedPageBreak/>
        <w:t xml:space="preserve">Unfair Labor Practice.  </w:t>
      </w:r>
      <w:r w:rsidRPr="00077DA6">
        <w:rPr>
          <w:rFonts w:ascii="Aptos" w:hAnsi="Aptos" w:cs="Arial"/>
        </w:rPr>
        <w:t>Under MCL 423.324, the State may void any Contract with a Contractor, Vendor, or subcontractor who appears on the Unfair Labor Practice register compiled under MCL 423.322.</w:t>
      </w:r>
    </w:p>
    <w:p w14:paraId="346EA304" w14:textId="77777777" w:rsidR="00AD090E" w:rsidRPr="00077DA6" w:rsidRDefault="00AD090E" w:rsidP="00AD090E">
      <w:pPr>
        <w:numPr>
          <w:ilvl w:val="0"/>
          <w:numId w:val="6"/>
        </w:numPr>
        <w:spacing w:after="0" w:line="240" w:lineRule="auto"/>
        <w:ind w:left="450" w:hanging="450"/>
        <w:contextualSpacing/>
        <w:rPr>
          <w:rFonts w:ascii="Aptos" w:hAnsi="Aptos" w:cs="Arial"/>
        </w:rPr>
      </w:pPr>
      <w:r w:rsidRPr="00077DA6">
        <w:rPr>
          <w:rFonts w:ascii="Aptos" w:hAnsi="Aptos" w:cs="Arial"/>
          <w:b/>
        </w:rPr>
        <w:t xml:space="preserve">Governing Law.  </w:t>
      </w:r>
      <w:r w:rsidRPr="00077DA6">
        <w:rPr>
          <w:rFonts w:ascii="Aptos" w:hAnsi="Aptos" w:cs="Arial"/>
          <w:iCs/>
        </w:rPr>
        <w:t xml:space="preserve">The Contract is governed, construed, and enforced in accordance with Michigan law, excluding choice-of-law principles, and all claims relating to or arising out of the Contract are governed by Michigan law, excluding choice-of-law principles.  Any dispute arising from the PO must be resolved in Michigan Court of Claims.  </w:t>
      </w:r>
      <w:r w:rsidRPr="00077DA6">
        <w:rPr>
          <w:rFonts w:ascii="Aptos" w:hAnsi="Aptos" w:cs="Arial"/>
        </w:rPr>
        <w:t xml:space="preserve">Vendor hereby waives any objections, such as lack of personal jurisdiction or </w:t>
      </w:r>
      <w:r w:rsidRPr="00077DA6">
        <w:rPr>
          <w:rFonts w:ascii="Aptos" w:hAnsi="Aptos" w:cs="Arial"/>
          <w:i/>
        </w:rPr>
        <w:t>forum non conveniens</w:t>
      </w:r>
      <w:r w:rsidRPr="00077DA6">
        <w:rPr>
          <w:rFonts w:ascii="Aptos" w:hAnsi="Aptos" w:cs="Arial"/>
        </w:rPr>
        <w:t xml:space="preserve">.  Vendor must appoint agents in Michigan to receive service of process.  </w:t>
      </w:r>
    </w:p>
    <w:p w14:paraId="13709444" w14:textId="77777777" w:rsidR="00AD090E" w:rsidRPr="00077DA6" w:rsidRDefault="00AD090E" w:rsidP="00AD090E">
      <w:pPr>
        <w:numPr>
          <w:ilvl w:val="0"/>
          <w:numId w:val="6"/>
        </w:numPr>
        <w:spacing w:after="0" w:line="240" w:lineRule="auto"/>
        <w:ind w:left="450" w:hanging="450"/>
        <w:contextualSpacing/>
        <w:rPr>
          <w:rFonts w:ascii="Aptos" w:hAnsi="Aptos" w:cs="Arial"/>
        </w:rPr>
      </w:pPr>
      <w:r w:rsidRPr="00077DA6">
        <w:rPr>
          <w:rFonts w:ascii="Aptos" w:hAnsi="Aptos" w:cs="Arial"/>
          <w:b/>
        </w:rPr>
        <w:t xml:space="preserve">Non-Exclusivity.  </w:t>
      </w:r>
      <w:r w:rsidRPr="00077DA6">
        <w:rPr>
          <w:rFonts w:ascii="Aptos" w:hAnsi="Aptos" w:cs="Arial"/>
        </w:rPr>
        <w:t xml:space="preserve">Nothing contained in the Contract is intended nor will be construed as creating any requirements contract with Vendor.  The Contract does not restrict the State or its agencies from acquiring similar, equal, or like Deliverables from other sources.    </w:t>
      </w:r>
    </w:p>
    <w:p w14:paraId="60F4B6F0" w14:textId="77777777" w:rsidR="00AD090E" w:rsidRPr="00077DA6" w:rsidRDefault="00AD090E" w:rsidP="00AD090E">
      <w:pPr>
        <w:numPr>
          <w:ilvl w:val="0"/>
          <w:numId w:val="6"/>
        </w:numPr>
        <w:spacing w:after="0" w:line="240" w:lineRule="auto"/>
        <w:ind w:left="450" w:hanging="450"/>
        <w:contextualSpacing/>
        <w:rPr>
          <w:rFonts w:ascii="Aptos" w:hAnsi="Aptos" w:cs="Arial"/>
        </w:rPr>
      </w:pPr>
      <w:r w:rsidRPr="00077DA6">
        <w:rPr>
          <w:rFonts w:ascii="Aptos" w:hAnsi="Aptos" w:cs="Arial"/>
          <w:b/>
        </w:rPr>
        <w:t xml:space="preserve">Force Majeure.  </w:t>
      </w:r>
      <w:r w:rsidRPr="00077DA6">
        <w:rPr>
          <w:rFonts w:ascii="Aptos" w:hAnsi="Aptos" w:cs="Arial"/>
        </w:rPr>
        <w:t xml:space="preserve">Neither party will be in breach of the Contract because of any failure arising from any disaster or acts of god that are beyond their control and without their fault or negligence.  Each party will use commercially reasonable efforts to resume performance.  Vendor will not be relieved of a breach or delay caused by its subcontractors.  If immediate performance is necessary to ensure public health and safety, the State may immediately contract with a third party.   </w:t>
      </w:r>
    </w:p>
    <w:p w14:paraId="271B04E8" w14:textId="77777777" w:rsidR="00AD090E" w:rsidRPr="00077DA6" w:rsidRDefault="00AD090E" w:rsidP="00AD090E">
      <w:pPr>
        <w:numPr>
          <w:ilvl w:val="0"/>
          <w:numId w:val="6"/>
        </w:numPr>
        <w:spacing w:after="0" w:line="240" w:lineRule="auto"/>
        <w:ind w:left="450" w:hanging="450"/>
        <w:contextualSpacing/>
        <w:rPr>
          <w:rFonts w:ascii="Aptos" w:hAnsi="Aptos" w:cs="Arial"/>
        </w:rPr>
      </w:pPr>
      <w:r w:rsidRPr="00077DA6">
        <w:rPr>
          <w:rFonts w:ascii="Aptos" w:hAnsi="Aptos" w:cs="Arial"/>
          <w:b/>
        </w:rPr>
        <w:t xml:space="preserve">Media Releases.  </w:t>
      </w:r>
      <w:r w:rsidRPr="00077DA6">
        <w:rPr>
          <w:rFonts w:ascii="Aptos" w:hAnsi="Aptos" w:cs="Arial"/>
        </w:rPr>
        <w:t>News releases (including promotional literature and commercial advertisements) pertaining to the Contract or project to which it relates must not be made without prior written State approval, and then only in accordance with the explicit written instructions of the State. Vendor will provide the State, for its review, copies of all presentations or articles being submitted for publication at least 30 calendar days in advance.</w:t>
      </w:r>
    </w:p>
    <w:p w14:paraId="52980B73" w14:textId="77777777" w:rsidR="00AD090E" w:rsidRPr="00077DA6" w:rsidRDefault="00AD090E" w:rsidP="00AD090E">
      <w:pPr>
        <w:numPr>
          <w:ilvl w:val="0"/>
          <w:numId w:val="6"/>
        </w:numPr>
        <w:spacing w:after="0" w:line="240" w:lineRule="auto"/>
        <w:ind w:left="450" w:hanging="450"/>
        <w:contextualSpacing/>
        <w:rPr>
          <w:rFonts w:ascii="Aptos" w:hAnsi="Aptos" w:cs="Arial"/>
        </w:rPr>
      </w:pPr>
      <w:r w:rsidRPr="00077DA6">
        <w:rPr>
          <w:rFonts w:ascii="Aptos" w:hAnsi="Aptos" w:cs="Arial"/>
          <w:b/>
        </w:rPr>
        <w:t>Website Incorporation.</w:t>
      </w:r>
      <w:r w:rsidRPr="00077DA6">
        <w:rPr>
          <w:rFonts w:ascii="Aptos" w:hAnsi="Aptos" w:cs="Arial"/>
        </w:rPr>
        <w:t xml:space="preserve">  The State is not bound by any content on Vendor’s website unless expressly incorporated directly into the Contract. </w:t>
      </w:r>
    </w:p>
    <w:p w14:paraId="2DFC2C72" w14:textId="77777777" w:rsidR="00AD090E" w:rsidRPr="00077DA6" w:rsidRDefault="00AD090E" w:rsidP="00AD090E">
      <w:pPr>
        <w:numPr>
          <w:ilvl w:val="0"/>
          <w:numId w:val="6"/>
        </w:numPr>
        <w:spacing w:after="0" w:line="240" w:lineRule="auto"/>
        <w:ind w:left="450" w:hanging="450"/>
        <w:contextualSpacing/>
        <w:rPr>
          <w:rFonts w:ascii="Aptos" w:hAnsi="Aptos" w:cs="Arial"/>
        </w:rPr>
      </w:pPr>
      <w:r w:rsidRPr="00077DA6">
        <w:rPr>
          <w:rFonts w:ascii="Aptos" w:hAnsi="Aptos" w:cs="Arial"/>
          <w:b/>
        </w:rPr>
        <w:t xml:space="preserve">Severability.  </w:t>
      </w:r>
      <w:r w:rsidRPr="00077DA6">
        <w:rPr>
          <w:rFonts w:ascii="Aptos" w:hAnsi="Aptos" w:cs="Arial"/>
        </w:rPr>
        <w:t>If any part of the Contract, or these terms, is held invalid or unenforceable, by any court of competent jurisdiction, that part will be deemed deleted and the severed part will be replaced by agreed upon language that achieves the same or similar objectives.  The remaining Contract terms will continue in full force and effect.</w:t>
      </w:r>
    </w:p>
    <w:p w14:paraId="3E41D9F2" w14:textId="77777777" w:rsidR="00AD090E" w:rsidRPr="00077DA6" w:rsidRDefault="00AD090E" w:rsidP="00AD090E">
      <w:pPr>
        <w:numPr>
          <w:ilvl w:val="0"/>
          <w:numId w:val="6"/>
        </w:numPr>
        <w:spacing w:after="0" w:line="240" w:lineRule="auto"/>
        <w:ind w:left="450" w:hanging="450"/>
        <w:contextualSpacing/>
        <w:rPr>
          <w:rFonts w:ascii="Aptos" w:hAnsi="Aptos" w:cs="Arial"/>
        </w:rPr>
      </w:pPr>
      <w:r w:rsidRPr="00077DA6">
        <w:rPr>
          <w:rFonts w:ascii="Aptos" w:hAnsi="Aptos" w:cs="Arial"/>
          <w:b/>
        </w:rPr>
        <w:t xml:space="preserve">Waiver.  </w:t>
      </w:r>
      <w:r w:rsidRPr="00077DA6">
        <w:rPr>
          <w:rFonts w:ascii="Aptos" w:hAnsi="Aptos" w:cs="Arial"/>
        </w:rPr>
        <w:t>Failure to enforce any provision of the Contract, or these terms, for any period of time will not constitute a waiver.</w:t>
      </w:r>
    </w:p>
    <w:p w14:paraId="7F52EC28" w14:textId="77777777" w:rsidR="00AD090E" w:rsidRPr="00077DA6" w:rsidRDefault="00AD090E" w:rsidP="00AD090E">
      <w:pPr>
        <w:numPr>
          <w:ilvl w:val="0"/>
          <w:numId w:val="6"/>
        </w:numPr>
        <w:spacing w:after="0" w:line="240" w:lineRule="auto"/>
        <w:ind w:left="450" w:hanging="450"/>
        <w:contextualSpacing/>
        <w:rPr>
          <w:rFonts w:ascii="Aptos" w:hAnsi="Aptos" w:cs="Arial"/>
        </w:rPr>
      </w:pPr>
      <w:r w:rsidRPr="00077DA6">
        <w:rPr>
          <w:rFonts w:ascii="Aptos" w:hAnsi="Aptos" w:cs="Arial"/>
          <w:b/>
        </w:rPr>
        <w:t xml:space="preserve">Survival.  </w:t>
      </w:r>
      <w:r w:rsidRPr="00077DA6">
        <w:rPr>
          <w:rFonts w:ascii="Aptos" w:hAnsi="Aptos" w:cs="Arial"/>
        </w:rPr>
        <w:t>The provisions of these terms that impose continuing obligations, including warranties and representations, termination, indemnification, intellectual property, and confidentiality, will survive the expiration or termination of the Contract.</w:t>
      </w:r>
    </w:p>
    <w:p w14:paraId="2B3AB32B" w14:textId="77777777" w:rsidR="00AD090E" w:rsidRDefault="00AD090E" w:rsidP="00AD090E">
      <w:pPr>
        <w:numPr>
          <w:ilvl w:val="0"/>
          <w:numId w:val="6"/>
        </w:numPr>
        <w:spacing w:after="0" w:line="240" w:lineRule="auto"/>
        <w:ind w:left="450" w:hanging="450"/>
        <w:contextualSpacing/>
        <w:rPr>
          <w:rFonts w:ascii="Aptos" w:hAnsi="Aptos" w:cs="Arial"/>
        </w:rPr>
      </w:pPr>
      <w:r w:rsidRPr="00077DA6">
        <w:rPr>
          <w:rFonts w:ascii="Aptos" w:hAnsi="Aptos" w:cs="Arial"/>
          <w:b/>
        </w:rPr>
        <w:t xml:space="preserve">Entire Contract.  </w:t>
      </w:r>
      <w:r w:rsidRPr="00077DA6">
        <w:rPr>
          <w:rFonts w:ascii="Aptos" w:hAnsi="Aptos" w:cs="Arial"/>
        </w:rPr>
        <w:t>The Contract and these terms constitute the sole and entire agreement of the parties with respect to the subject matter contained herein, and supersedes all prior and contemporaneous understandings and agreements, both written and oral, with respect to such subject matter.  No terms on any invoice, quote, purchase order, website, browse-wrap, shrink-wrap, click-wrap or other non-negotiated terms and conditions provided with any of the Deliverables (including software and hardware) or documentation, whether by Vendor, Contractor, subcontractor, or any third-party, will constitute a part or amendment of the Contract or is binding on the State or any authorized user for any purpose.</w:t>
      </w:r>
    </w:p>
    <w:p w14:paraId="05F83D2F" w14:textId="77777777" w:rsidR="00AD090E" w:rsidRPr="00F86C11" w:rsidRDefault="00AD090E" w:rsidP="00AD090E">
      <w:pPr>
        <w:numPr>
          <w:ilvl w:val="0"/>
          <w:numId w:val="6"/>
        </w:numPr>
        <w:spacing w:before="120" w:after="0" w:line="240" w:lineRule="auto"/>
        <w:ind w:left="450" w:right="-270" w:hanging="450"/>
        <w:contextualSpacing/>
        <w:rPr>
          <w:rFonts w:ascii="Aptos" w:hAnsi="Aptos" w:cs="Arial"/>
          <w:color w:val="FF0000"/>
        </w:rPr>
      </w:pPr>
      <w:r w:rsidRPr="00F86C11">
        <w:rPr>
          <w:rFonts w:ascii="Aptos" w:hAnsi="Aptos" w:cs="Arial"/>
          <w:b/>
          <w:color w:val="FF0000"/>
        </w:rPr>
        <w:t>INSURANCE REQUIREMENTS</w:t>
      </w:r>
      <w:r w:rsidRPr="00F86C11">
        <w:rPr>
          <w:rFonts w:ascii="Aptos" w:hAnsi="Aptos" w:cs="Arial"/>
          <w:color w:val="FF0000"/>
        </w:rPr>
        <w:t xml:space="preserve">.  The Contractor is required to provide proof of the minimum levels of insurance coverage as indicated below.  The purpose of this coverage shall be to protect the State from claims which may arise out of or result from the Contractor’s performance of services under the terms of this Contract, whether such services are performed by the Contractor, or by any subcontractor, or by anyone directly or indirectly employed by any of them, or by anyone for whose acts they may be liable.  The Contractor waives all rights against the State of Michigan, its departments, divisions, agencies, offices, commissions, officers, employees and agents for recovery of damages to the extent these damages are covered by the insurance policies the Contractor is required to maintain pursuant to this Contract.  The Insurance shall be written for not less than any minimum coverage herein specified or required by law, whichever is greater.  All deductible amounts for any of the required policies are subject to approval by the State.  The State reserves the right to reject insurance written by an insurer the State deems unacceptable.  BEFORE A PURCHASE ORDER IS ISSUED BY THE STATE, THE CONTRACTOR MUST FURNISH CERTIFICATE(S) OF INSURANCE VERIFYING INSURANCE COVERAGE.  THE CERTIFICATE MUST BE ON THE STANDARD “ACCORD” FORM.  All such Certificate(s) are to be prepared and submitted by the Insurance Provider and not by the Contractor.  All such Certificate(s) shall contain a provision indicating that coverages afforded under </w:t>
      </w:r>
      <w:r w:rsidRPr="00F86C11">
        <w:rPr>
          <w:rFonts w:ascii="Aptos" w:hAnsi="Aptos" w:cs="Arial"/>
          <w:color w:val="FF0000"/>
        </w:rPr>
        <w:lastRenderedPageBreak/>
        <w:t xml:space="preserve">the policies WILL NOT BE CANCELLED OR MATERIALLY CHANGED without THIRTY (30) days prior written notice having been given to the State. </w:t>
      </w:r>
    </w:p>
    <w:p w14:paraId="1F4FEF45" w14:textId="77777777" w:rsidR="00AD090E" w:rsidRPr="00F86C11" w:rsidRDefault="00AD090E" w:rsidP="00AD090E">
      <w:pPr>
        <w:tabs>
          <w:tab w:val="left" w:pos="1260"/>
        </w:tabs>
        <w:spacing w:after="0" w:line="240" w:lineRule="auto"/>
        <w:ind w:left="450" w:right="-270"/>
        <w:rPr>
          <w:rFonts w:ascii="Aptos" w:hAnsi="Aptos" w:cs="Arial"/>
          <w:color w:val="FF0000"/>
        </w:rPr>
      </w:pPr>
    </w:p>
    <w:p w14:paraId="589AF093" w14:textId="77777777" w:rsidR="00AD090E" w:rsidRPr="00F86C11" w:rsidRDefault="00AD090E" w:rsidP="00AD090E">
      <w:pPr>
        <w:tabs>
          <w:tab w:val="left" w:pos="1260"/>
        </w:tabs>
        <w:spacing w:after="0" w:line="240" w:lineRule="auto"/>
        <w:ind w:left="450" w:right="-270"/>
        <w:rPr>
          <w:rFonts w:ascii="Aptos" w:hAnsi="Aptos" w:cs="Arial"/>
          <w:color w:val="FF0000"/>
        </w:rPr>
      </w:pPr>
      <w:r w:rsidRPr="00F86C11">
        <w:rPr>
          <w:rFonts w:ascii="Aptos" w:hAnsi="Aptos" w:cs="Arial"/>
          <w:color w:val="FF0000"/>
        </w:rPr>
        <w:t>The Contractor is required to provide the type and amount of insurance checked (</w:t>
      </w:r>
      <w:r w:rsidRPr="00F86C11">
        <w:rPr>
          <w:rFonts w:ascii="Aptos" w:hAnsi="Aptos" w:cs="Arial"/>
          <w:color w:val="FF0000"/>
        </w:rPr>
        <w:sym w:font="Wingdings" w:char="F0FE"/>
      </w:r>
      <w:r w:rsidRPr="00F86C11">
        <w:rPr>
          <w:rFonts w:ascii="Aptos" w:hAnsi="Aptos" w:cs="Arial"/>
          <w:color w:val="FF0000"/>
        </w:rPr>
        <w:t>) below:</w:t>
      </w:r>
    </w:p>
    <w:p w14:paraId="4B0C0E52" w14:textId="77777777" w:rsidR="00AD090E" w:rsidRPr="00F86C11" w:rsidRDefault="00AD090E" w:rsidP="00AD090E">
      <w:pPr>
        <w:pStyle w:val="BlockText"/>
        <w:tabs>
          <w:tab w:val="left" w:pos="1080"/>
          <w:tab w:val="left" w:pos="1260"/>
        </w:tabs>
        <w:spacing w:after="0"/>
        <w:ind w:left="810" w:hanging="360"/>
        <w:rPr>
          <w:rFonts w:ascii="Aptos" w:hAnsi="Aptos" w:cs="Arial"/>
          <w:b w:val="0"/>
          <w:color w:val="FF0000"/>
          <w:sz w:val="22"/>
          <w:szCs w:val="22"/>
        </w:rPr>
      </w:pPr>
      <w:r w:rsidRPr="00F86C11">
        <w:rPr>
          <w:rFonts w:ascii="Aptos" w:hAnsi="Aptos" w:cs="Arial"/>
          <w:b w:val="0"/>
          <w:color w:val="FF0000"/>
          <w:sz w:val="22"/>
          <w:szCs w:val="22"/>
        </w:rPr>
        <w:sym w:font="Wingdings" w:char="F0FE"/>
      </w:r>
      <w:r w:rsidRPr="00F86C11">
        <w:rPr>
          <w:rFonts w:ascii="Aptos" w:hAnsi="Aptos" w:cs="Arial"/>
          <w:b w:val="0"/>
          <w:color w:val="FF0000"/>
          <w:sz w:val="22"/>
          <w:szCs w:val="22"/>
        </w:rPr>
        <w:tab/>
        <w:t>Commercial General Liability with the following minimum coverages:</w:t>
      </w:r>
    </w:p>
    <w:p w14:paraId="288E2E3E" w14:textId="77777777" w:rsidR="00AD090E" w:rsidRPr="00F86C11" w:rsidRDefault="00AD090E" w:rsidP="00AD090E">
      <w:pPr>
        <w:tabs>
          <w:tab w:val="left" w:pos="1260"/>
        </w:tabs>
        <w:spacing w:after="0" w:line="240" w:lineRule="auto"/>
        <w:ind w:left="810" w:right="-270"/>
        <w:rPr>
          <w:rFonts w:ascii="Aptos" w:hAnsi="Aptos" w:cs="Arial"/>
          <w:color w:val="FF0000"/>
        </w:rPr>
      </w:pPr>
      <w:r w:rsidRPr="00F86C11">
        <w:rPr>
          <w:rFonts w:ascii="Aptos" w:hAnsi="Aptos" w:cs="Arial"/>
          <w:color w:val="FF0000"/>
        </w:rPr>
        <w:t>$2,000,000 General Aggregate Limit other than Products/Completed Operations</w:t>
      </w:r>
    </w:p>
    <w:p w14:paraId="7190BAD1" w14:textId="77777777" w:rsidR="00AD090E" w:rsidRPr="00F86C11" w:rsidRDefault="00AD090E" w:rsidP="00AD090E">
      <w:pPr>
        <w:tabs>
          <w:tab w:val="left" w:pos="1260"/>
        </w:tabs>
        <w:spacing w:after="0" w:line="240" w:lineRule="auto"/>
        <w:ind w:left="810" w:right="-270"/>
        <w:rPr>
          <w:rFonts w:ascii="Aptos" w:hAnsi="Aptos" w:cs="Arial"/>
          <w:color w:val="FF0000"/>
        </w:rPr>
      </w:pPr>
      <w:r w:rsidRPr="00F86C11">
        <w:rPr>
          <w:rFonts w:ascii="Aptos" w:hAnsi="Aptos" w:cs="Arial"/>
          <w:color w:val="FF0000"/>
        </w:rPr>
        <w:t>$2,000,000 Products/Completed Operations Aggregate Limit</w:t>
      </w:r>
    </w:p>
    <w:p w14:paraId="585BC9E7" w14:textId="77777777" w:rsidR="00AD090E" w:rsidRPr="00F86C11" w:rsidRDefault="00AD090E" w:rsidP="00AD090E">
      <w:pPr>
        <w:tabs>
          <w:tab w:val="left" w:pos="1260"/>
        </w:tabs>
        <w:spacing w:after="0" w:line="240" w:lineRule="auto"/>
        <w:ind w:left="810" w:right="-270"/>
        <w:rPr>
          <w:rFonts w:ascii="Aptos" w:hAnsi="Aptos" w:cs="Arial"/>
          <w:color w:val="FF0000"/>
        </w:rPr>
      </w:pPr>
      <w:r w:rsidRPr="00F86C11">
        <w:rPr>
          <w:rFonts w:ascii="Aptos" w:hAnsi="Aptos" w:cs="Arial"/>
          <w:color w:val="FF0000"/>
        </w:rPr>
        <w:t>$1,000,000 Personal &amp; Advertising Injury Limit</w:t>
      </w:r>
    </w:p>
    <w:p w14:paraId="545D8500" w14:textId="77777777" w:rsidR="00AD090E" w:rsidRPr="00F86C11" w:rsidRDefault="00AD090E" w:rsidP="00AD090E">
      <w:pPr>
        <w:tabs>
          <w:tab w:val="left" w:pos="1260"/>
        </w:tabs>
        <w:spacing w:after="0" w:line="240" w:lineRule="auto"/>
        <w:ind w:left="810" w:right="-270"/>
        <w:rPr>
          <w:rFonts w:ascii="Aptos" w:hAnsi="Aptos" w:cs="Arial"/>
          <w:color w:val="FF0000"/>
        </w:rPr>
      </w:pPr>
      <w:r w:rsidRPr="00F86C11">
        <w:rPr>
          <w:rFonts w:ascii="Aptos" w:hAnsi="Aptos" w:cs="Arial"/>
          <w:color w:val="FF0000"/>
        </w:rPr>
        <w:t>$1,000,000 Each Occurrence Limit</w:t>
      </w:r>
    </w:p>
    <w:p w14:paraId="22C421ED" w14:textId="77777777" w:rsidR="00AD090E" w:rsidRPr="00F86C11" w:rsidRDefault="00AD090E" w:rsidP="00AD090E">
      <w:pPr>
        <w:tabs>
          <w:tab w:val="left" w:pos="1260"/>
        </w:tabs>
        <w:spacing w:after="0" w:line="240" w:lineRule="auto"/>
        <w:ind w:left="810" w:right="-270"/>
        <w:rPr>
          <w:rFonts w:ascii="Aptos" w:hAnsi="Aptos" w:cs="Arial"/>
          <w:color w:val="FF0000"/>
        </w:rPr>
      </w:pPr>
      <w:r w:rsidRPr="00F86C11">
        <w:rPr>
          <w:rFonts w:ascii="Aptos" w:hAnsi="Aptos" w:cs="Arial"/>
          <w:color w:val="FF0000"/>
        </w:rPr>
        <w:t>$500,000 Fire Damage Limit (any one fire)</w:t>
      </w:r>
    </w:p>
    <w:p w14:paraId="59563B2A" w14:textId="77777777" w:rsidR="00AD090E" w:rsidRPr="00F86C11" w:rsidRDefault="00AD090E" w:rsidP="00AD090E">
      <w:pPr>
        <w:tabs>
          <w:tab w:val="left" w:pos="1260"/>
        </w:tabs>
        <w:spacing w:before="120" w:line="240" w:lineRule="auto"/>
        <w:ind w:left="450" w:right="-270"/>
        <w:rPr>
          <w:rFonts w:ascii="Aptos" w:hAnsi="Aptos" w:cs="Arial"/>
          <w:color w:val="FF0000"/>
        </w:rPr>
      </w:pPr>
      <w:r w:rsidRPr="00F86C11">
        <w:rPr>
          <w:rFonts w:ascii="Aptos" w:hAnsi="Aptos" w:cs="Arial"/>
          <w:b/>
          <w:bCs/>
          <w:color w:val="FF0000"/>
        </w:rPr>
        <w:t xml:space="preserve">The Contractor must list the State of Michigan, its departments, divisions, agencies, offices, commissions, officers, employees and agents as ADDITIONAL INSUREDS on the Commercial General Liability policy. </w:t>
      </w:r>
      <w:r w:rsidRPr="00F86C11">
        <w:rPr>
          <w:rFonts w:ascii="Aptos" w:hAnsi="Aptos" w:cs="Arial"/>
          <w:color w:val="FF0000"/>
        </w:rPr>
        <w:t xml:space="preserve"> </w:t>
      </w:r>
    </w:p>
    <w:p w14:paraId="5C28B1B1" w14:textId="77777777" w:rsidR="00AD090E" w:rsidRPr="00F86C11" w:rsidRDefault="00AD090E" w:rsidP="00AD090E">
      <w:pPr>
        <w:tabs>
          <w:tab w:val="left" w:pos="1260"/>
        </w:tabs>
        <w:spacing w:before="120" w:after="0" w:line="240" w:lineRule="auto"/>
        <w:ind w:left="450" w:right="-270"/>
        <w:rPr>
          <w:rFonts w:ascii="Aptos" w:hAnsi="Aptos" w:cs="Arial"/>
          <w:b/>
          <w:bCs/>
          <w:color w:val="FF0000"/>
        </w:rPr>
      </w:pPr>
      <w:r w:rsidRPr="00F86C11">
        <w:rPr>
          <w:rFonts w:ascii="Aptos" w:hAnsi="Aptos" w:cs="Arial"/>
          <w:b/>
          <w:bCs/>
          <w:color w:val="FF0000"/>
        </w:rPr>
        <w:t>Policy must be addressed to:</w:t>
      </w:r>
    </w:p>
    <w:p w14:paraId="2035C1AC" w14:textId="77777777" w:rsidR="00AD090E" w:rsidRPr="00F86C11" w:rsidRDefault="00AD090E" w:rsidP="00AD090E">
      <w:pPr>
        <w:tabs>
          <w:tab w:val="left" w:pos="1260"/>
        </w:tabs>
        <w:spacing w:after="0" w:line="240" w:lineRule="auto"/>
        <w:ind w:left="450" w:right="-270"/>
        <w:rPr>
          <w:rFonts w:ascii="Aptos" w:hAnsi="Aptos" w:cs="Arial"/>
          <w:b/>
          <w:bCs/>
          <w:color w:val="FF0000"/>
        </w:rPr>
      </w:pPr>
      <w:r w:rsidRPr="00F86C11">
        <w:rPr>
          <w:rFonts w:ascii="Aptos" w:hAnsi="Aptos" w:cs="Arial"/>
          <w:b/>
          <w:bCs/>
          <w:color w:val="FF0000"/>
        </w:rPr>
        <w:t>Michigan Department of Natural Resources</w:t>
      </w:r>
    </w:p>
    <w:p w14:paraId="4953AC50" w14:textId="77777777" w:rsidR="00AD090E" w:rsidRPr="00F86C11" w:rsidRDefault="00AD090E" w:rsidP="00AD090E">
      <w:pPr>
        <w:tabs>
          <w:tab w:val="left" w:pos="1260"/>
        </w:tabs>
        <w:spacing w:after="0" w:line="240" w:lineRule="auto"/>
        <w:ind w:left="450" w:right="-270"/>
        <w:rPr>
          <w:rFonts w:ascii="Aptos" w:hAnsi="Aptos" w:cs="Arial"/>
          <w:b/>
          <w:bCs/>
          <w:color w:val="FF0000"/>
        </w:rPr>
      </w:pPr>
      <w:r w:rsidRPr="00F86C11">
        <w:rPr>
          <w:rFonts w:ascii="Aptos" w:hAnsi="Aptos" w:cs="Arial"/>
          <w:b/>
          <w:bCs/>
          <w:color w:val="FF0000"/>
        </w:rPr>
        <w:t>525 West Allegan, Stabenow Building, Third Floor, North Tower</w:t>
      </w:r>
    </w:p>
    <w:p w14:paraId="2A06682F" w14:textId="77777777" w:rsidR="00AD090E" w:rsidRPr="00F86C11" w:rsidRDefault="00AD090E" w:rsidP="00AD090E">
      <w:pPr>
        <w:tabs>
          <w:tab w:val="left" w:pos="1260"/>
        </w:tabs>
        <w:spacing w:after="0" w:line="240" w:lineRule="auto"/>
        <w:ind w:left="450" w:right="-270"/>
        <w:rPr>
          <w:rFonts w:ascii="Aptos" w:hAnsi="Aptos" w:cs="Arial"/>
          <w:b/>
          <w:bCs/>
          <w:color w:val="FF0000"/>
        </w:rPr>
      </w:pPr>
      <w:r w:rsidRPr="00F86C11">
        <w:rPr>
          <w:rFonts w:ascii="Aptos" w:hAnsi="Aptos" w:cs="Arial"/>
          <w:b/>
          <w:bCs/>
          <w:color w:val="FF0000"/>
        </w:rPr>
        <w:t>Lansing, MI  48933</w:t>
      </w:r>
    </w:p>
    <w:p w14:paraId="52D794DC" w14:textId="77777777" w:rsidR="00AD090E" w:rsidRPr="00F86C11" w:rsidRDefault="00AD090E" w:rsidP="00AD090E">
      <w:pPr>
        <w:tabs>
          <w:tab w:val="left" w:pos="1260"/>
        </w:tabs>
        <w:spacing w:before="120" w:line="240" w:lineRule="auto"/>
        <w:ind w:left="450" w:right="-270"/>
        <w:rPr>
          <w:rFonts w:ascii="Aptos" w:hAnsi="Aptos" w:cs="Arial"/>
          <w:color w:val="FF0000"/>
        </w:rPr>
      </w:pPr>
      <w:r w:rsidRPr="00F86C11">
        <w:rPr>
          <w:rFonts w:ascii="Aptos" w:hAnsi="Aptos" w:cs="Arial"/>
          <w:color w:val="FF0000"/>
        </w:rPr>
        <w:t>All insurance coverage provided relative to this Contract/Purchase Order is PRIMARY to any comparable liability insurance (including self-insurances) carried by the State.</w:t>
      </w:r>
    </w:p>
    <w:p w14:paraId="3376A832" w14:textId="77777777" w:rsidR="00AD090E" w:rsidRPr="00F86C11" w:rsidRDefault="00AD090E" w:rsidP="00AD090E">
      <w:pPr>
        <w:pStyle w:val="BlockText"/>
        <w:tabs>
          <w:tab w:val="left" w:pos="1080"/>
          <w:tab w:val="left" w:pos="1260"/>
        </w:tabs>
        <w:spacing w:after="0"/>
        <w:ind w:left="810" w:right="-270" w:hanging="360"/>
        <w:rPr>
          <w:rFonts w:ascii="Aptos" w:hAnsi="Aptos" w:cs="Arial"/>
          <w:b w:val="0"/>
          <w:color w:val="FF0000"/>
          <w:sz w:val="22"/>
          <w:szCs w:val="22"/>
        </w:rPr>
      </w:pPr>
      <w:r w:rsidRPr="00F86C11">
        <w:rPr>
          <w:rFonts w:ascii="Aptos" w:hAnsi="Aptos" w:cs="Arial"/>
          <w:b w:val="0"/>
          <w:color w:val="FF0000"/>
          <w:sz w:val="22"/>
          <w:szCs w:val="22"/>
        </w:rPr>
        <w:sym w:font="Wingdings" w:char="F0FE"/>
      </w:r>
      <w:r w:rsidRPr="00F86C11">
        <w:rPr>
          <w:rFonts w:ascii="Aptos" w:hAnsi="Aptos" w:cs="Arial"/>
          <w:b w:val="0"/>
          <w:color w:val="FF0000"/>
          <w:sz w:val="22"/>
          <w:szCs w:val="22"/>
        </w:rPr>
        <w:tab/>
        <w:t>If a motor vehicle is used to provide services or products under this Contract, the Contractor must have vehicle liability insurance for bodily injury and property damage as required by law.</w:t>
      </w:r>
    </w:p>
    <w:p w14:paraId="6A1F4BB2" w14:textId="77777777" w:rsidR="00AD090E" w:rsidRPr="00F86C11" w:rsidRDefault="00AD090E" w:rsidP="00AD090E">
      <w:pPr>
        <w:pStyle w:val="BlockText"/>
        <w:tabs>
          <w:tab w:val="left" w:pos="1080"/>
          <w:tab w:val="left" w:pos="1260"/>
        </w:tabs>
        <w:spacing w:before="120" w:after="0"/>
        <w:ind w:left="810" w:right="-270" w:hanging="360"/>
        <w:rPr>
          <w:rFonts w:ascii="Aptos" w:hAnsi="Aptos" w:cs="Arial"/>
          <w:b w:val="0"/>
          <w:color w:val="FF0000"/>
          <w:sz w:val="22"/>
          <w:szCs w:val="22"/>
        </w:rPr>
      </w:pPr>
      <w:r w:rsidRPr="00F86C11">
        <w:rPr>
          <w:rFonts w:ascii="Aptos" w:hAnsi="Aptos" w:cs="Arial"/>
          <w:b w:val="0"/>
          <w:color w:val="FF0000"/>
          <w:sz w:val="22"/>
          <w:szCs w:val="22"/>
        </w:rPr>
        <w:sym w:font="Wingdings" w:char="F0FE"/>
      </w:r>
      <w:r w:rsidRPr="00F86C11">
        <w:rPr>
          <w:rFonts w:ascii="Aptos" w:hAnsi="Aptos" w:cs="Arial"/>
          <w:b w:val="0"/>
          <w:color w:val="FF0000"/>
          <w:sz w:val="22"/>
          <w:szCs w:val="22"/>
        </w:rPr>
        <w:tab/>
        <w:t>Worker’s disability compensation, disability benefit or other similar employee benefit act with minimum statutory limits.    NOTE:  (1) If coverage is provided by a State fund or if Contractor has qualified as a self-insurer, separate certification must be furnished that coverage is in the state fund or that Contractor has approval to be a self-insurer;  (2)   Any citing of a policy of insurance must include a listing of the States where that policy’s coverage is applicable; and  (3)  Any policy of insurance must contain a provision or endorsement providing that the insurers’ rights of subrogation are waived.  This provision shall not be applicable where prohibited or limited by the laws of the jurisdiction in which the work is to be performed.</w:t>
      </w:r>
    </w:p>
    <w:p w14:paraId="4DA7DB15" w14:textId="77777777" w:rsidR="00AD090E" w:rsidRPr="00F86C11" w:rsidRDefault="00AD090E" w:rsidP="00AD090E">
      <w:pPr>
        <w:pStyle w:val="BlockText"/>
        <w:tabs>
          <w:tab w:val="left" w:pos="1080"/>
          <w:tab w:val="left" w:pos="1260"/>
        </w:tabs>
        <w:spacing w:after="0"/>
        <w:ind w:left="810" w:hanging="360"/>
        <w:rPr>
          <w:rFonts w:ascii="Aptos" w:hAnsi="Aptos" w:cs="Arial"/>
          <w:b w:val="0"/>
          <w:color w:val="FF0000"/>
          <w:sz w:val="22"/>
          <w:szCs w:val="22"/>
        </w:rPr>
      </w:pPr>
      <w:r w:rsidRPr="00F86C11">
        <w:rPr>
          <w:rFonts w:ascii="Aptos" w:hAnsi="Aptos" w:cs="Arial"/>
          <w:b w:val="0"/>
          <w:color w:val="FF0000"/>
          <w:sz w:val="22"/>
          <w:szCs w:val="22"/>
        </w:rPr>
        <w:sym w:font="Wingdings" w:char="F0FE"/>
      </w:r>
      <w:r w:rsidRPr="00F86C11">
        <w:rPr>
          <w:rFonts w:ascii="Aptos" w:hAnsi="Aptos" w:cs="Arial"/>
          <w:b w:val="0"/>
          <w:color w:val="FF0000"/>
          <w:sz w:val="22"/>
          <w:szCs w:val="22"/>
        </w:rPr>
        <w:tab/>
        <w:t>Employers’ liability insurance with the following minimum limits:</w:t>
      </w:r>
    </w:p>
    <w:p w14:paraId="3B8C924A" w14:textId="77777777" w:rsidR="00AD090E" w:rsidRPr="00F86C11" w:rsidRDefault="00AD090E" w:rsidP="00AD090E">
      <w:pPr>
        <w:pStyle w:val="BlockText"/>
        <w:tabs>
          <w:tab w:val="left" w:pos="1080"/>
          <w:tab w:val="left" w:pos="1260"/>
        </w:tabs>
        <w:spacing w:after="0"/>
        <w:ind w:left="1170" w:hanging="360"/>
        <w:rPr>
          <w:rFonts w:ascii="Aptos" w:hAnsi="Aptos" w:cs="Arial"/>
          <w:b w:val="0"/>
          <w:color w:val="FF0000"/>
          <w:sz w:val="22"/>
          <w:szCs w:val="22"/>
        </w:rPr>
      </w:pPr>
      <w:r w:rsidRPr="00F86C11">
        <w:rPr>
          <w:rFonts w:ascii="Aptos" w:hAnsi="Aptos" w:cs="Arial"/>
          <w:b w:val="0"/>
          <w:color w:val="FF0000"/>
          <w:sz w:val="22"/>
          <w:szCs w:val="22"/>
        </w:rPr>
        <w:t>$100,000 each accident</w:t>
      </w:r>
    </w:p>
    <w:p w14:paraId="1AD4FCAC" w14:textId="77777777" w:rsidR="00AD090E" w:rsidRPr="00F86C11" w:rsidRDefault="00AD090E" w:rsidP="00AD090E">
      <w:pPr>
        <w:pStyle w:val="BlockText"/>
        <w:tabs>
          <w:tab w:val="left" w:pos="1080"/>
          <w:tab w:val="left" w:pos="1260"/>
        </w:tabs>
        <w:spacing w:after="0"/>
        <w:ind w:left="1170" w:hanging="360"/>
        <w:rPr>
          <w:rFonts w:ascii="Aptos" w:hAnsi="Aptos" w:cs="Arial"/>
          <w:b w:val="0"/>
          <w:color w:val="FF0000"/>
          <w:sz w:val="22"/>
          <w:szCs w:val="22"/>
        </w:rPr>
      </w:pPr>
      <w:r w:rsidRPr="00F86C11">
        <w:rPr>
          <w:rFonts w:ascii="Aptos" w:hAnsi="Aptos" w:cs="Arial"/>
          <w:b w:val="0"/>
          <w:color w:val="FF0000"/>
          <w:sz w:val="22"/>
          <w:szCs w:val="22"/>
        </w:rPr>
        <w:t>$100,000 each employee by disease</w:t>
      </w:r>
    </w:p>
    <w:p w14:paraId="77EE1983" w14:textId="77777777" w:rsidR="00AD090E" w:rsidRPr="00F86C11" w:rsidRDefault="00AD090E" w:rsidP="00AD090E">
      <w:pPr>
        <w:pStyle w:val="BlockText"/>
        <w:tabs>
          <w:tab w:val="left" w:pos="1080"/>
          <w:tab w:val="left" w:pos="1260"/>
        </w:tabs>
        <w:spacing w:after="0"/>
        <w:ind w:left="1170" w:hanging="360"/>
        <w:rPr>
          <w:rFonts w:ascii="Aptos" w:hAnsi="Aptos" w:cs="Arial"/>
          <w:b w:val="0"/>
          <w:color w:val="FF0000"/>
          <w:sz w:val="22"/>
          <w:szCs w:val="22"/>
        </w:rPr>
      </w:pPr>
      <w:r w:rsidRPr="00F86C11">
        <w:rPr>
          <w:rFonts w:ascii="Aptos" w:hAnsi="Aptos" w:cs="Arial"/>
          <w:b w:val="0"/>
          <w:color w:val="FF0000"/>
          <w:sz w:val="22"/>
          <w:szCs w:val="22"/>
        </w:rPr>
        <w:t>$500,000 aggregate disease</w:t>
      </w:r>
      <w:bookmarkEnd w:id="3"/>
    </w:p>
    <w:p w14:paraId="6263329E" w14:textId="485F9A37" w:rsidR="00733E8F" w:rsidRPr="00AD090E" w:rsidRDefault="00733E8F" w:rsidP="00AD090E">
      <w:pPr>
        <w:spacing w:line="240" w:lineRule="auto"/>
        <w:rPr>
          <w:rFonts w:ascii="Aptos" w:hAnsi="Aptos" w:cs="Arial"/>
          <w:b/>
        </w:rPr>
      </w:pPr>
    </w:p>
    <w:sectPr w:rsidR="00733E8F" w:rsidRPr="00AD090E" w:rsidSect="00AD090E">
      <w:headerReference w:type="default" r:id="rId12"/>
      <w:pgSz w:w="12240" w:h="15840"/>
      <w:pgMar w:top="360" w:right="540" w:bottom="630" w:left="720" w:header="720" w:footer="18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A11C8D" w14:textId="77777777" w:rsidR="00A55BE2" w:rsidRDefault="00A55BE2" w:rsidP="00A55BE2">
      <w:pPr>
        <w:spacing w:after="0" w:line="240" w:lineRule="auto"/>
      </w:pPr>
      <w:r>
        <w:separator/>
      </w:r>
    </w:p>
  </w:endnote>
  <w:endnote w:type="continuationSeparator" w:id="0">
    <w:p w14:paraId="56CEFFC7" w14:textId="77777777" w:rsidR="00A55BE2" w:rsidRDefault="00A55BE2" w:rsidP="00A55B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B728B8" w14:textId="5901C1A4" w:rsidR="00AD090E" w:rsidRDefault="00AD090E" w:rsidP="00AD090E">
    <w:pPr>
      <w:pStyle w:val="Footer"/>
      <w:jc w:val="right"/>
    </w:pPr>
    <w:r>
      <w:t>Charles Mears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D6EF9" w14:textId="77777777" w:rsidR="00A55BE2" w:rsidRDefault="00A55BE2" w:rsidP="00A55BE2">
      <w:pPr>
        <w:spacing w:after="0" w:line="240" w:lineRule="auto"/>
      </w:pPr>
      <w:r>
        <w:separator/>
      </w:r>
    </w:p>
  </w:footnote>
  <w:footnote w:type="continuationSeparator" w:id="0">
    <w:p w14:paraId="1B3B2348" w14:textId="77777777" w:rsidR="00A55BE2" w:rsidRDefault="00A55BE2" w:rsidP="00A55B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BD3CFF" w14:textId="77777777" w:rsidR="00EB4B24" w:rsidRPr="00A55BE2" w:rsidRDefault="00EB4B24" w:rsidP="00EB4B24">
    <w:pPr>
      <w:spacing w:after="0" w:line="240" w:lineRule="auto"/>
      <w:jc w:val="center"/>
      <w:rPr>
        <w:b/>
        <w:bCs/>
      </w:rPr>
    </w:pPr>
    <w:r>
      <w:rPr>
        <w:noProof/>
      </w:rPr>
      <w:drawing>
        <wp:anchor distT="0" distB="0" distL="114300" distR="114300" simplePos="0" relativeHeight="251660288" behindDoc="0" locked="0" layoutInCell="1" allowOverlap="1" wp14:anchorId="38D1A4A0" wp14:editId="2F69B400">
          <wp:simplePos x="0" y="0"/>
          <wp:positionH relativeFrom="column">
            <wp:posOffset>83325</wp:posOffset>
          </wp:positionH>
          <wp:positionV relativeFrom="paragraph">
            <wp:posOffset>-264375</wp:posOffset>
          </wp:positionV>
          <wp:extent cx="590143" cy="593362"/>
          <wp:effectExtent l="0" t="0" r="635" b="0"/>
          <wp:wrapNone/>
          <wp:docPr id="1197314699" name="Picture 2" descr="Logo, calend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08032" name="Picture 2" descr="Logo, calendar&#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590143" cy="593362"/>
                  </a:xfrm>
                  <a:prstGeom prst="rect">
                    <a:avLst/>
                  </a:prstGeom>
                </pic:spPr>
              </pic:pic>
            </a:graphicData>
          </a:graphic>
          <wp14:sizeRelH relativeFrom="page">
            <wp14:pctWidth>0</wp14:pctWidth>
          </wp14:sizeRelH>
          <wp14:sizeRelV relativeFrom="page">
            <wp14:pctHeight>0</wp14:pctHeight>
          </wp14:sizeRelV>
        </wp:anchor>
      </w:drawing>
    </w:r>
    <w:r w:rsidRPr="00A55BE2">
      <w:rPr>
        <w:b/>
        <w:bCs/>
      </w:rPr>
      <w:t xml:space="preserve"> SAND RELOCATION PROJECT BID PACKAGE</w:t>
    </w:r>
  </w:p>
  <w:p w14:paraId="08CB8E62" w14:textId="2F24AE4C" w:rsidR="00EB4B24" w:rsidRDefault="00EB4B24" w:rsidP="00EB4B24">
    <w:pPr>
      <w:spacing w:after="0"/>
      <w:jc w:val="center"/>
    </w:pPr>
    <w:r>
      <w:t>Issued by Authority of the Michigan Department of Natural Resources – Procurement Office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2E9A9" w14:textId="01421FA0" w:rsidR="00A55BE2" w:rsidRPr="00A55BE2" w:rsidRDefault="00A55BE2" w:rsidP="00A55BE2">
    <w:pPr>
      <w:spacing w:after="0" w:line="240" w:lineRule="auto"/>
      <w:jc w:val="center"/>
      <w:rPr>
        <w:b/>
        <w:bCs/>
      </w:rPr>
    </w:pPr>
    <w:r>
      <w:rPr>
        <w:noProof/>
      </w:rPr>
      <w:drawing>
        <wp:anchor distT="0" distB="0" distL="114300" distR="114300" simplePos="0" relativeHeight="251658240" behindDoc="0" locked="0" layoutInCell="1" allowOverlap="1" wp14:anchorId="6B3B88F2" wp14:editId="11F87D50">
          <wp:simplePos x="0" y="0"/>
          <wp:positionH relativeFrom="column">
            <wp:posOffset>-219075</wp:posOffset>
          </wp:positionH>
          <wp:positionV relativeFrom="paragraph">
            <wp:posOffset>-257175</wp:posOffset>
          </wp:positionV>
          <wp:extent cx="590143" cy="593362"/>
          <wp:effectExtent l="0" t="0" r="635" b="0"/>
          <wp:wrapNone/>
          <wp:docPr id="1340323687" name="Picture 2" descr="Logo, calend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08032" name="Picture 2" descr="Logo, calendar&#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590143" cy="593362"/>
                  </a:xfrm>
                  <a:prstGeom prst="rect">
                    <a:avLst/>
                  </a:prstGeom>
                </pic:spPr>
              </pic:pic>
            </a:graphicData>
          </a:graphic>
          <wp14:sizeRelH relativeFrom="page">
            <wp14:pctWidth>0</wp14:pctWidth>
          </wp14:sizeRelH>
          <wp14:sizeRelV relativeFrom="page">
            <wp14:pctHeight>0</wp14:pctHeight>
          </wp14:sizeRelV>
        </wp:anchor>
      </w:drawing>
    </w:r>
    <w:r w:rsidRPr="00A55BE2">
      <w:rPr>
        <w:b/>
        <w:bCs/>
      </w:rPr>
      <w:t xml:space="preserve"> SAND RELOCATION PROJECT BID PACKAGE</w:t>
    </w:r>
  </w:p>
  <w:p w14:paraId="4E0AB1CA" w14:textId="77777777" w:rsidR="00A55BE2" w:rsidRDefault="00A55BE2" w:rsidP="00077DA6">
    <w:pPr>
      <w:spacing w:after="0"/>
      <w:jc w:val="center"/>
    </w:pPr>
    <w:r>
      <w:t>Issued by Authority of the Michigan Department of Natural Resources – Procurement Office</w:t>
    </w:r>
  </w:p>
  <w:p w14:paraId="10E81C30" w14:textId="0B537178" w:rsidR="00A55BE2" w:rsidRPr="00077DA6" w:rsidRDefault="00A55BE2" w:rsidP="00A55BE2">
    <w:pPr>
      <w:pStyle w:val="Header"/>
      <w:ind w:left="-720"/>
      <w:rPr>
        <w:sz w:val="12"/>
        <w:szCs w:val="1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11B72"/>
    <w:multiLevelType w:val="hybridMultilevel"/>
    <w:tmpl w:val="450C6376"/>
    <w:lvl w:ilvl="0" w:tplc="062C41D0">
      <w:numFmt w:val="bullet"/>
      <w:lvlText w:val="•"/>
      <w:lvlJc w:val="left"/>
      <w:pPr>
        <w:ind w:left="1119" w:hanging="362"/>
      </w:pPr>
      <w:rPr>
        <w:rFonts w:ascii="Arial" w:eastAsia="Arial" w:hAnsi="Arial" w:cs="Arial" w:hint="default"/>
        <w:w w:val="103"/>
        <w:lang w:val="en-US" w:eastAsia="en-US" w:bidi="ar-SA"/>
      </w:rPr>
    </w:lvl>
    <w:lvl w:ilvl="1" w:tplc="27543AEC">
      <w:numFmt w:val="bullet"/>
      <w:lvlText w:val="o"/>
      <w:lvlJc w:val="left"/>
      <w:pPr>
        <w:ind w:left="1478" w:hanging="361"/>
      </w:pPr>
      <w:rPr>
        <w:rFonts w:ascii="Arial" w:eastAsia="Arial" w:hAnsi="Arial" w:cs="Arial" w:hint="default"/>
        <w:w w:val="110"/>
        <w:lang w:val="en-US" w:eastAsia="en-US" w:bidi="ar-SA"/>
      </w:rPr>
    </w:lvl>
    <w:lvl w:ilvl="2" w:tplc="EE5E162E">
      <w:numFmt w:val="bullet"/>
      <w:lvlText w:val="•"/>
      <w:lvlJc w:val="left"/>
      <w:pPr>
        <w:ind w:left="2615" w:hanging="361"/>
      </w:pPr>
      <w:rPr>
        <w:rFonts w:hint="default"/>
        <w:lang w:val="en-US" w:eastAsia="en-US" w:bidi="ar-SA"/>
      </w:rPr>
    </w:lvl>
    <w:lvl w:ilvl="3" w:tplc="40D6E0A6">
      <w:numFmt w:val="bullet"/>
      <w:lvlText w:val="•"/>
      <w:lvlJc w:val="left"/>
      <w:pPr>
        <w:ind w:left="3751" w:hanging="361"/>
      </w:pPr>
      <w:rPr>
        <w:rFonts w:hint="default"/>
        <w:lang w:val="en-US" w:eastAsia="en-US" w:bidi="ar-SA"/>
      </w:rPr>
    </w:lvl>
    <w:lvl w:ilvl="4" w:tplc="03A63A96">
      <w:numFmt w:val="bullet"/>
      <w:lvlText w:val="•"/>
      <w:lvlJc w:val="left"/>
      <w:pPr>
        <w:ind w:left="4886" w:hanging="361"/>
      </w:pPr>
      <w:rPr>
        <w:rFonts w:hint="default"/>
        <w:lang w:val="en-US" w:eastAsia="en-US" w:bidi="ar-SA"/>
      </w:rPr>
    </w:lvl>
    <w:lvl w:ilvl="5" w:tplc="D966A836">
      <w:numFmt w:val="bullet"/>
      <w:lvlText w:val="•"/>
      <w:lvlJc w:val="left"/>
      <w:pPr>
        <w:ind w:left="6022" w:hanging="361"/>
      </w:pPr>
      <w:rPr>
        <w:rFonts w:hint="default"/>
        <w:lang w:val="en-US" w:eastAsia="en-US" w:bidi="ar-SA"/>
      </w:rPr>
    </w:lvl>
    <w:lvl w:ilvl="6" w:tplc="A2EE08A6">
      <w:numFmt w:val="bullet"/>
      <w:lvlText w:val="•"/>
      <w:lvlJc w:val="left"/>
      <w:pPr>
        <w:ind w:left="7157" w:hanging="361"/>
      </w:pPr>
      <w:rPr>
        <w:rFonts w:hint="default"/>
        <w:lang w:val="en-US" w:eastAsia="en-US" w:bidi="ar-SA"/>
      </w:rPr>
    </w:lvl>
    <w:lvl w:ilvl="7" w:tplc="3F32BA56">
      <w:numFmt w:val="bullet"/>
      <w:lvlText w:val="•"/>
      <w:lvlJc w:val="left"/>
      <w:pPr>
        <w:ind w:left="8293" w:hanging="361"/>
      </w:pPr>
      <w:rPr>
        <w:rFonts w:hint="default"/>
        <w:lang w:val="en-US" w:eastAsia="en-US" w:bidi="ar-SA"/>
      </w:rPr>
    </w:lvl>
    <w:lvl w:ilvl="8" w:tplc="EFFAEF38">
      <w:numFmt w:val="bullet"/>
      <w:lvlText w:val="•"/>
      <w:lvlJc w:val="left"/>
      <w:pPr>
        <w:ind w:left="9428" w:hanging="361"/>
      </w:pPr>
      <w:rPr>
        <w:rFonts w:hint="default"/>
        <w:lang w:val="en-US" w:eastAsia="en-US" w:bidi="ar-SA"/>
      </w:rPr>
    </w:lvl>
  </w:abstractNum>
  <w:abstractNum w:abstractNumId="1" w15:restartNumberingAfterBreak="0">
    <w:nsid w:val="06947CD9"/>
    <w:multiLevelType w:val="hybridMultilevel"/>
    <w:tmpl w:val="487C4D9E"/>
    <w:lvl w:ilvl="0" w:tplc="034CB78E">
      <w:start w:val="1"/>
      <w:numFmt w:val="decimal"/>
      <w:lvlText w:val="%1."/>
      <w:lvlJc w:val="left"/>
      <w:pPr>
        <w:ind w:left="360" w:hanging="288"/>
      </w:pPr>
      <w:rPr>
        <w:rFonts w:ascii="Aptos" w:hAnsi="Aptos" w:hint="default"/>
        <w:b w:val="0"/>
        <w:bCs/>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7779AD"/>
    <w:multiLevelType w:val="hybridMultilevel"/>
    <w:tmpl w:val="5FACD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EF2626"/>
    <w:multiLevelType w:val="hybridMultilevel"/>
    <w:tmpl w:val="96D61558"/>
    <w:lvl w:ilvl="0" w:tplc="04090001">
      <w:start w:val="1"/>
      <w:numFmt w:val="bullet"/>
      <w:lvlText w:val=""/>
      <w:lvlJc w:val="left"/>
      <w:pPr>
        <w:ind w:left="1023" w:hanging="360"/>
      </w:pPr>
      <w:rPr>
        <w:rFonts w:ascii="Symbol" w:hAnsi="Symbol" w:hint="default"/>
      </w:rPr>
    </w:lvl>
    <w:lvl w:ilvl="1" w:tplc="04090003" w:tentative="1">
      <w:start w:val="1"/>
      <w:numFmt w:val="bullet"/>
      <w:lvlText w:val="o"/>
      <w:lvlJc w:val="left"/>
      <w:pPr>
        <w:ind w:left="1743" w:hanging="360"/>
      </w:pPr>
      <w:rPr>
        <w:rFonts w:ascii="Courier New" w:hAnsi="Courier New" w:cs="Courier New" w:hint="default"/>
      </w:rPr>
    </w:lvl>
    <w:lvl w:ilvl="2" w:tplc="04090005" w:tentative="1">
      <w:start w:val="1"/>
      <w:numFmt w:val="bullet"/>
      <w:lvlText w:val=""/>
      <w:lvlJc w:val="left"/>
      <w:pPr>
        <w:ind w:left="2463" w:hanging="360"/>
      </w:pPr>
      <w:rPr>
        <w:rFonts w:ascii="Wingdings" w:hAnsi="Wingdings" w:hint="default"/>
      </w:rPr>
    </w:lvl>
    <w:lvl w:ilvl="3" w:tplc="04090001" w:tentative="1">
      <w:start w:val="1"/>
      <w:numFmt w:val="bullet"/>
      <w:lvlText w:val=""/>
      <w:lvlJc w:val="left"/>
      <w:pPr>
        <w:ind w:left="3183" w:hanging="360"/>
      </w:pPr>
      <w:rPr>
        <w:rFonts w:ascii="Symbol" w:hAnsi="Symbol" w:hint="default"/>
      </w:rPr>
    </w:lvl>
    <w:lvl w:ilvl="4" w:tplc="04090003" w:tentative="1">
      <w:start w:val="1"/>
      <w:numFmt w:val="bullet"/>
      <w:lvlText w:val="o"/>
      <w:lvlJc w:val="left"/>
      <w:pPr>
        <w:ind w:left="3903" w:hanging="360"/>
      </w:pPr>
      <w:rPr>
        <w:rFonts w:ascii="Courier New" w:hAnsi="Courier New" w:cs="Courier New" w:hint="default"/>
      </w:rPr>
    </w:lvl>
    <w:lvl w:ilvl="5" w:tplc="04090005" w:tentative="1">
      <w:start w:val="1"/>
      <w:numFmt w:val="bullet"/>
      <w:lvlText w:val=""/>
      <w:lvlJc w:val="left"/>
      <w:pPr>
        <w:ind w:left="4623" w:hanging="360"/>
      </w:pPr>
      <w:rPr>
        <w:rFonts w:ascii="Wingdings" w:hAnsi="Wingdings" w:hint="default"/>
      </w:rPr>
    </w:lvl>
    <w:lvl w:ilvl="6" w:tplc="04090001" w:tentative="1">
      <w:start w:val="1"/>
      <w:numFmt w:val="bullet"/>
      <w:lvlText w:val=""/>
      <w:lvlJc w:val="left"/>
      <w:pPr>
        <w:ind w:left="5343" w:hanging="360"/>
      </w:pPr>
      <w:rPr>
        <w:rFonts w:ascii="Symbol" w:hAnsi="Symbol" w:hint="default"/>
      </w:rPr>
    </w:lvl>
    <w:lvl w:ilvl="7" w:tplc="04090003" w:tentative="1">
      <w:start w:val="1"/>
      <w:numFmt w:val="bullet"/>
      <w:lvlText w:val="o"/>
      <w:lvlJc w:val="left"/>
      <w:pPr>
        <w:ind w:left="6063" w:hanging="360"/>
      </w:pPr>
      <w:rPr>
        <w:rFonts w:ascii="Courier New" w:hAnsi="Courier New" w:cs="Courier New" w:hint="default"/>
      </w:rPr>
    </w:lvl>
    <w:lvl w:ilvl="8" w:tplc="04090005" w:tentative="1">
      <w:start w:val="1"/>
      <w:numFmt w:val="bullet"/>
      <w:lvlText w:val=""/>
      <w:lvlJc w:val="left"/>
      <w:pPr>
        <w:ind w:left="6783" w:hanging="360"/>
      </w:pPr>
      <w:rPr>
        <w:rFonts w:ascii="Wingdings" w:hAnsi="Wingdings" w:hint="default"/>
      </w:rPr>
    </w:lvl>
  </w:abstractNum>
  <w:abstractNum w:abstractNumId="4" w15:restartNumberingAfterBreak="0">
    <w:nsid w:val="2D9E40CD"/>
    <w:multiLevelType w:val="hybridMultilevel"/>
    <w:tmpl w:val="91001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AA27D4"/>
    <w:multiLevelType w:val="hybridMultilevel"/>
    <w:tmpl w:val="28604ED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537467B"/>
    <w:multiLevelType w:val="hybridMultilevel"/>
    <w:tmpl w:val="6456A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423210"/>
    <w:multiLevelType w:val="hybridMultilevel"/>
    <w:tmpl w:val="94805EF0"/>
    <w:lvl w:ilvl="0" w:tplc="04090001">
      <w:start w:val="1"/>
      <w:numFmt w:val="bullet"/>
      <w:lvlText w:val=""/>
      <w:lvlJc w:val="left"/>
      <w:pPr>
        <w:tabs>
          <w:tab w:val="num" w:pos="1170"/>
        </w:tabs>
        <w:ind w:left="1170" w:hanging="360"/>
      </w:pPr>
      <w:rPr>
        <w:rFonts w:ascii="Symbol" w:hAnsi="Symbol"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8" w15:restartNumberingAfterBreak="0">
    <w:nsid w:val="3AF765D0"/>
    <w:multiLevelType w:val="hybridMultilevel"/>
    <w:tmpl w:val="15E202CE"/>
    <w:lvl w:ilvl="0" w:tplc="04090001">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D6518AA"/>
    <w:multiLevelType w:val="hybridMultilevel"/>
    <w:tmpl w:val="4112A652"/>
    <w:lvl w:ilvl="0" w:tplc="91D04570">
      <w:start w:val="1"/>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2A91B7A"/>
    <w:multiLevelType w:val="singleLevel"/>
    <w:tmpl w:val="B9F4492C"/>
    <w:lvl w:ilvl="0">
      <w:start w:val="1"/>
      <w:numFmt w:val="decimal"/>
      <w:lvlText w:val="%1)"/>
      <w:legacy w:legacy="1" w:legacySpace="0" w:legacyIndent="360"/>
      <w:lvlJc w:val="left"/>
      <w:pPr>
        <w:ind w:left="360" w:hanging="360"/>
      </w:pPr>
      <w:rPr>
        <w:b w:val="0"/>
        <w:bCs w:val="0"/>
      </w:rPr>
    </w:lvl>
  </w:abstractNum>
  <w:abstractNum w:abstractNumId="11" w15:restartNumberingAfterBreak="0">
    <w:nsid w:val="4C62096F"/>
    <w:multiLevelType w:val="hybridMultilevel"/>
    <w:tmpl w:val="9492336A"/>
    <w:lvl w:ilvl="0" w:tplc="2BACAC8A">
      <w:start w:val="3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2" w15:restartNumberingAfterBreak="0">
    <w:nsid w:val="50B56719"/>
    <w:multiLevelType w:val="hybridMultilevel"/>
    <w:tmpl w:val="B0A8A2E0"/>
    <w:lvl w:ilvl="0" w:tplc="D1AE91AA">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A511478"/>
    <w:multiLevelType w:val="hybridMultilevel"/>
    <w:tmpl w:val="A366147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14" w15:restartNumberingAfterBreak="0">
    <w:nsid w:val="66325B86"/>
    <w:multiLevelType w:val="hybridMultilevel"/>
    <w:tmpl w:val="C18CCCC2"/>
    <w:lvl w:ilvl="0" w:tplc="C17EBAA2">
      <w:numFmt w:val="bullet"/>
      <w:lvlText w:val="•"/>
      <w:lvlJc w:val="left"/>
      <w:pPr>
        <w:ind w:left="1216" w:hanging="370"/>
      </w:pPr>
      <w:rPr>
        <w:rFonts w:ascii="Arial" w:eastAsia="Arial" w:hAnsi="Arial" w:cs="Arial" w:hint="default"/>
        <w:w w:val="108"/>
        <w:lang w:val="en-US" w:eastAsia="en-US" w:bidi="ar-SA"/>
      </w:rPr>
    </w:lvl>
    <w:lvl w:ilvl="1" w:tplc="890C124C">
      <w:numFmt w:val="bullet"/>
      <w:lvlText w:val="•"/>
      <w:lvlJc w:val="left"/>
      <w:pPr>
        <w:ind w:left="2268" w:hanging="370"/>
      </w:pPr>
      <w:rPr>
        <w:rFonts w:hint="default"/>
        <w:lang w:val="en-US" w:eastAsia="en-US" w:bidi="ar-SA"/>
      </w:rPr>
    </w:lvl>
    <w:lvl w:ilvl="2" w:tplc="296ED46E">
      <w:numFmt w:val="bullet"/>
      <w:lvlText w:val="•"/>
      <w:lvlJc w:val="left"/>
      <w:pPr>
        <w:ind w:left="3316" w:hanging="370"/>
      </w:pPr>
      <w:rPr>
        <w:rFonts w:hint="default"/>
        <w:lang w:val="en-US" w:eastAsia="en-US" w:bidi="ar-SA"/>
      </w:rPr>
    </w:lvl>
    <w:lvl w:ilvl="3" w:tplc="2D42A21E">
      <w:numFmt w:val="bullet"/>
      <w:lvlText w:val="•"/>
      <w:lvlJc w:val="left"/>
      <w:pPr>
        <w:ind w:left="4364" w:hanging="370"/>
      </w:pPr>
      <w:rPr>
        <w:rFonts w:hint="default"/>
        <w:lang w:val="en-US" w:eastAsia="en-US" w:bidi="ar-SA"/>
      </w:rPr>
    </w:lvl>
    <w:lvl w:ilvl="4" w:tplc="0574AADC">
      <w:numFmt w:val="bullet"/>
      <w:lvlText w:val="•"/>
      <w:lvlJc w:val="left"/>
      <w:pPr>
        <w:ind w:left="5412" w:hanging="370"/>
      </w:pPr>
      <w:rPr>
        <w:rFonts w:hint="default"/>
        <w:lang w:val="en-US" w:eastAsia="en-US" w:bidi="ar-SA"/>
      </w:rPr>
    </w:lvl>
    <w:lvl w:ilvl="5" w:tplc="30E88894">
      <w:numFmt w:val="bullet"/>
      <w:lvlText w:val="•"/>
      <w:lvlJc w:val="left"/>
      <w:pPr>
        <w:ind w:left="6460" w:hanging="370"/>
      </w:pPr>
      <w:rPr>
        <w:rFonts w:hint="default"/>
        <w:lang w:val="en-US" w:eastAsia="en-US" w:bidi="ar-SA"/>
      </w:rPr>
    </w:lvl>
    <w:lvl w:ilvl="6" w:tplc="FC5E6254">
      <w:numFmt w:val="bullet"/>
      <w:lvlText w:val="•"/>
      <w:lvlJc w:val="left"/>
      <w:pPr>
        <w:ind w:left="7508" w:hanging="370"/>
      </w:pPr>
      <w:rPr>
        <w:rFonts w:hint="default"/>
        <w:lang w:val="en-US" w:eastAsia="en-US" w:bidi="ar-SA"/>
      </w:rPr>
    </w:lvl>
    <w:lvl w:ilvl="7" w:tplc="858482FA">
      <w:numFmt w:val="bullet"/>
      <w:lvlText w:val="•"/>
      <w:lvlJc w:val="left"/>
      <w:pPr>
        <w:ind w:left="8556" w:hanging="370"/>
      </w:pPr>
      <w:rPr>
        <w:rFonts w:hint="default"/>
        <w:lang w:val="en-US" w:eastAsia="en-US" w:bidi="ar-SA"/>
      </w:rPr>
    </w:lvl>
    <w:lvl w:ilvl="8" w:tplc="1782407E">
      <w:numFmt w:val="bullet"/>
      <w:lvlText w:val="•"/>
      <w:lvlJc w:val="left"/>
      <w:pPr>
        <w:ind w:left="9604" w:hanging="370"/>
      </w:pPr>
      <w:rPr>
        <w:rFonts w:hint="default"/>
        <w:lang w:val="en-US" w:eastAsia="en-US" w:bidi="ar-SA"/>
      </w:rPr>
    </w:lvl>
  </w:abstractNum>
  <w:abstractNum w:abstractNumId="15" w15:restartNumberingAfterBreak="0">
    <w:nsid w:val="7B2E5D2B"/>
    <w:multiLevelType w:val="hybridMultilevel"/>
    <w:tmpl w:val="743A4C6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487746857">
    <w:abstractNumId w:val="10"/>
  </w:num>
  <w:num w:numId="2" w16cid:durableId="98068162">
    <w:abstractNumId w:val="10"/>
    <w:lvlOverride w:ilvl="0">
      <w:lvl w:ilvl="0">
        <w:start w:val="1"/>
        <w:numFmt w:val="decimal"/>
        <w:lvlText w:val="%1)"/>
        <w:legacy w:legacy="1" w:legacySpace="0" w:legacyIndent="360"/>
        <w:lvlJc w:val="left"/>
        <w:pPr>
          <w:ind w:left="360" w:hanging="360"/>
        </w:pPr>
        <w:rPr>
          <w:b w:val="0"/>
          <w:bCs w:val="0"/>
        </w:rPr>
      </w:lvl>
    </w:lvlOverride>
  </w:num>
  <w:num w:numId="3" w16cid:durableId="642388360">
    <w:abstractNumId w:val="9"/>
  </w:num>
  <w:num w:numId="4" w16cid:durableId="1530291962">
    <w:abstractNumId w:val="8"/>
  </w:num>
  <w:num w:numId="5" w16cid:durableId="233005033">
    <w:abstractNumId w:val="3"/>
  </w:num>
  <w:num w:numId="6" w16cid:durableId="1266958665">
    <w:abstractNumId w:val="1"/>
  </w:num>
  <w:num w:numId="7" w16cid:durableId="611592290">
    <w:abstractNumId w:val="11"/>
  </w:num>
  <w:num w:numId="8" w16cid:durableId="1873180736">
    <w:abstractNumId w:val="14"/>
  </w:num>
  <w:num w:numId="9" w16cid:durableId="885798889">
    <w:abstractNumId w:val="0"/>
  </w:num>
  <w:num w:numId="10" w16cid:durableId="570431370">
    <w:abstractNumId w:val="6"/>
  </w:num>
  <w:num w:numId="11" w16cid:durableId="1912499658">
    <w:abstractNumId w:val="4"/>
  </w:num>
  <w:num w:numId="12" w16cid:durableId="1994749288">
    <w:abstractNumId w:val="7"/>
  </w:num>
  <w:num w:numId="13" w16cid:durableId="890767460">
    <w:abstractNumId w:val="15"/>
  </w:num>
  <w:num w:numId="14" w16cid:durableId="193732610">
    <w:abstractNumId w:val="13"/>
  </w:num>
  <w:num w:numId="15" w16cid:durableId="608438789">
    <w:abstractNumId w:val="5"/>
  </w:num>
  <w:num w:numId="16" w16cid:durableId="2138336199">
    <w:abstractNumId w:val="2"/>
  </w:num>
  <w:num w:numId="17" w16cid:durableId="190002075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BE2"/>
    <w:rsid w:val="00004A41"/>
    <w:rsid w:val="00042803"/>
    <w:rsid w:val="00077DA6"/>
    <w:rsid w:val="000E0E5D"/>
    <w:rsid w:val="00165427"/>
    <w:rsid w:val="0018034D"/>
    <w:rsid w:val="001B4F09"/>
    <w:rsid w:val="001D2AFB"/>
    <w:rsid w:val="002123B8"/>
    <w:rsid w:val="0021607A"/>
    <w:rsid w:val="00257769"/>
    <w:rsid w:val="002642CC"/>
    <w:rsid w:val="00352781"/>
    <w:rsid w:val="003C301A"/>
    <w:rsid w:val="004566A7"/>
    <w:rsid w:val="004E047C"/>
    <w:rsid w:val="00566C5F"/>
    <w:rsid w:val="00611A4D"/>
    <w:rsid w:val="0062335C"/>
    <w:rsid w:val="00665E63"/>
    <w:rsid w:val="00733E8F"/>
    <w:rsid w:val="008201A7"/>
    <w:rsid w:val="008260E7"/>
    <w:rsid w:val="00844F75"/>
    <w:rsid w:val="00912A5A"/>
    <w:rsid w:val="00933257"/>
    <w:rsid w:val="00934BBE"/>
    <w:rsid w:val="00950255"/>
    <w:rsid w:val="00975AFE"/>
    <w:rsid w:val="009F19A2"/>
    <w:rsid w:val="00A55BE2"/>
    <w:rsid w:val="00AD090E"/>
    <w:rsid w:val="00AD103E"/>
    <w:rsid w:val="00B10E5B"/>
    <w:rsid w:val="00B35BA3"/>
    <w:rsid w:val="00B62E34"/>
    <w:rsid w:val="00BC2223"/>
    <w:rsid w:val="00D80083"/>
    <w:rsid w:val="00DC6749"/>
    <w:rsid w:val="00DE68F3"/>
    <w:rsid w:val="00E03724"/>
    <w:rsid w:val="00EA4851"/>
    <w:rsid w:val="00EB4B24"/>
    <w:rsid w:val="00EB4CDC"/>
    <w:rsid w:val="00EC29CD"/>
    <w:rsid w:val="00EE0726"/>
    <w:rsid w:val="00F100CB"/>
    <w:rsid w:val="00F60C63"/>
    <w:rsid w:val="00F67998"/>
    <w:rsid w:val="00F7230E"/>
    <w:rsid w:val="00F9376C"/>
    <w:rsid w:val="00FE17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2529"/>
    <o:shapelayout v:ext="edit">
      <o:idmap v:ext="edit" data="1"/>
    </o:shapelayout>
  </w:shapeDefaults>
  <w:decimalSymbol w:val="."/>
  <w:listSeparator w:val=","/>
  <w14:docId w14:val="6B89F7DD"/>
  <w15:chartTrackingRefBased/>
  <w15:docId w15:val="{A22D8FD7-9154-4F9C-B557-B6BE554EF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BE2"/>
  </w:style>
  <w:style w:type="paragraph" w:styleId="Heading1">
    <w:name w:val="heading 1"/>
    <w:aliases w:val="Attribute Heading 1"/>
    <w:basedOn w:val="Normal"/>
    <w:next w:val="Normal"/>
    <w:link w:val="Heading1Char"/>
    <w:qFormat/>
    <w:rsid w:val="00A55B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55B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55BE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55BE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55BE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55B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5B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5B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5B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ttribute Heading 1 Char"/>
    <w:basedOn w:val="DefaultParagraphFont"/>
    <w:link w:val="Heading1"/>
    <w:rsid w:val="00A55B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55B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55B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55B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55B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55B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5B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5B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5BE2"/>
    <w:rPr>
      <w:rFonts w:eastAsiaTheme="majorEastAsia" w:cstheme="majorBidi"/>
      <w:color w:val="272727" w:themeColor="text1" w:themeTint="D8"/>
    </w:rPr>
  </w:style>
  <w:style w:type="paragraph" w:styleId="Title">
    <w:name w:val="Title"/>
    <w:basedOn w:val="Normal"/>
    <w:next w:val="Normal"/>
    <w:link w:val="TitleChar"/>
    <w:uiPriority w:val="10"/>
    <w:qFormat/>
    <w:rsid w:val="00A55B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5B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5B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5B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5BE2"/>
    <w:pPr>
      <w:spacing w:before="160"/>
      <w:jc w:val="center"/>
    </w:pPr>
    <w:rPr>
      <w:i/>
      <w:iCs/>
      <w:color w:val="404040" w:themeColor="text1" w:themeTint="BF"/>
    </w:rPr>
  </w:style>
  <w:style w:type="character" w:customStyle="1" w:styleId="QuoteChar">
    <w:name w:val="Quote Char"/>
    <w:basedOn w:val="DefaultParagraphFont"/>
    <w:link w:val="Quote"/>
    <w:uiPriority w:val="29"/>
    <w:rsid w:val="00A55BE2"/>
    <w:rPr>
      <w:i/>
      <w:iCs/>
      <w:color w:val="404040" w:themeColor="text1" w:themeTint="BF"/>
    </w:rPr>
  </w:style>
  <w:style w:type="paragraph" w:styleId="ListParagraph">
    <w:name w:val="List Paragraph"/>
    <w:basedOn w:val="Normal"/>
    <w:uiPriority w:val="34"/>
    <w:qFormat/>
    <w:rsid w:val="00A55BE2"/>
    <w:pPr>
      <w:ind w:left="720"/>
      <w:contextualSpacing/>
    </w:pPr>
  </w:style>
  <w:style w:type="character" w:styleId="IntenseEmphasis">
    <w:name w:val="Intense Emphasis"/>
    <w:basedOn w:val="DefaultParagraphFont"/>
    <w:uiPriority w:val="21"/>
    <w:qFormat/>
    <w:rsid w:val="00A55BE2"/>
    <w:rPr>
      <w:i/>
      <w:iCs/>
      <w:color w:val="0F4761" w:themeColor="accent1" w:themeShade="BF"/>
    </w:rPr>
  </w:style>
  <w:style w:type="paragraph" w:styleId="IntenseQuote">
    <w:name w:val="Intense Quote"/>
    <w:basedOn w:val="Normal"/>
    <w:next w:val="Normal"/>
    <w:link w:val="IntenseQuoteChar"/>
    <w:uiPriority w:val="30"/>
    <w:qFormat/>
    <w:rsid w:val="00A55B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55BE2"/>
    <w:rPr>
      <w:i/>
      <w:iCs/>
      <w:color w:val="0F4761" w:themeColor="accent1" w:themeShade="BF"/>
    </w:rPr>
  </w:style>
  <w:style w:type="character" w:styleId="IntenseReference">
    <w:name w:val="Intense Reference"/>
    <w:basedOn w:val="DefaultParagraphFont"/>
    <w:uiPriority w:val="32"/>
    <w:qFormat/>
    <w:rsid w:val="00A55BE2"/>
    <w:rPr>
      <w:b/>
      <w:bCs/>
      <w:smallCaps/>
      <w:color w:val="0F4761" w:themeColor="accent1" w:themeShade="BF"/>
      <w:spacing w:val="5"/>
    </w:rPr>
  </w:style>
  <w:style w:type="paragraph" w:styleId="Header">
    <w:name w:val="header"/>
    <w:basedOn w:val="Normal"/>
    <w:link w:val="HeaderChar"/>
    <w:unhideWhenUsed/>
    <w:rsid w:val="00A55BE2"/>
    <w:pPr>
      <w:tabs>
        <w:tab w:val="center" w:pos="4680"/>
        <w:tab w:val="right" w:pos="9360"/>
      </w:tabs>
      <w:spacing w:after="0" w:line="240" w:lineRule="auto"/>
    </w:pPr>
  </w:style>
  <w:style w:type="character" w:customStyle="1" w:styleId="HeaderChar">
    <w:name w:val="Header Char"/>
    <w:basedOn w:val="DefaultParagraphFont"/>
    <w:link w:val="Header"/>
    <w:rsid w:val="00A55BE2"/>
  </w:style>
  <w:style w:type="paragraph" w:styleId="Footer">
    <w:name w:val="footer"/>
    <w:basedOn w:val="Normal"/>
    <w:link w:val="FooterChar"/>
    <w:uiPriority w:val="99"/>
    <w:unhideWhenUsed/>
    <w:rsid w:val="00A55B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5BE2"/>
  </w:style>
  <w:style w:type="character" w:styleId="Hyperlink">
    <w:name w:val="Hyperlink"/>
    <w:basedOn w:val="DefaultParagraphFont"/>
    <w:uiPriority w:val="99"/>
    <w:unhideWhenUsed/>
    <w:rsid w:val="00A55BE2"/>
    <w:rPr>
      <w:color w:val="467886" w:themeColor="hyperlink"/>
      <w:u w:val="single"/>
    </w:rPr>
  </w:style>
  <w:style w:type="character" w:styleId="UnresolvedMention">
    <w:name w:val="Unresolved Mention"/>
    <w:basedOn w:val="DefaultParagraphFont"/>
    <w:uiPriority w:val="99"/>
    <w:semiHidden/>
    <w:unhideWhenUsed/>
    <w:rsid w:val="00A55BE2"/>
    <w:rPr>
      <w:color w:val="605E5C"/>
      <w:shd w:val="clear" w:color="auto" w:fill="E1DFDD"/>
    </w:rPr>
  </w:style>
  <w:style w:type="table" w:styleId="TableGrid">
    <w:name w:val="Table Grid"/>
    <w:basedOn w:val="TableNormal"/>
    <w:uiPriority w:val="39"/>
    <w:rsid w:val="00A55BE2"/>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mplateHeader-AgencyDivisionOffice">
    <w:name w:val="Template Header - Agency/Division/Office"/>
    <w:basedOn w:val="DefaultParagraphFont"/>
    <w:uiPriority w:val="1"/>
    <w:rsid w:val="00733E8F"/>
    <w:rPr>
      <w:rFonts w:ascii="Arial" w:hAnsi="Arial"/>
      <w:b/>
      <w:sz w:val="32"/>
    </w:rPr>
  </w:style>
  <w:style w:type="character" w:customStyle="1" w:styleId="AGENCYNAMEDocumentHeader">
    <w:name w:val="AGENCY NAME (Document Header)"/>
    <w:basedOn w:val="DefaultParagraphFont"/>
    <w:uiPriority w:val="1"/>
    <w:qFormat/>
    <w:rsid w:val="00733E8F"/>
    <w:rPr>
      <w:rFonts w:ascii="Arial Narrow" w:hAnsi="Arial Narrow"/>
      <w:sz w:val="32"/>
    </w:rPr>
  </w:style>
  <w:style w:type="paragraph" w:customStyle="1" w:styleId="Default">
    <w:name w:val="Default"/>
    <w:rsid w:val="00733E8F"/>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paragraph" w:styleId="BlockText">
    <w:name w:val="Block Text"/>
    <w:basedOn w:val="Normal"/>
    <w:rsid w:val="00733E8F"/>
    <w:pPr>
      <w:spacing w:after="240" w:line="240" w:lineRule="auto"/>
      <w:ind w:left="720" w:right="720"/>
    </w:pPr>
    <w:rPr>
      <w:rFonts w:ascii="Courier" w:eastAsia="Times New Roman" w:hAnsi="Courier" w:cs="Times New Roman"/>
      <w:b/>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rozierGreenL@michigan.gov"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ValdezH@michigan.gov"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higan.gov/cpexpres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F01DA00160146C6B08F3A450AF501C1"/>
        <w:category>
          <w:name w:val="General"/>
          <w:gallery w:val="placeholder"/>
        </w:category>
        <w:types>
          <w:type w:val="bbPlcHdr"/>
        </w:types>
        <w:behaviors>
          <w:behavior w:val="content"/>
        </w:behaviors>
        <w:guid w:val="{AA5E6EC0-257C-4626-BA95-437994F6F196}"/>
      </w:docPartPr>
      <w:docPartBody>
        <w:p w:rsidR="00B20DDC" w:rsidRDefault="00B20DDC" w:rsidP="00B20DDC">
          <w:pPr>
            <w:pStyle w:val="DF01DA00160146C6B08F3A450AF501C1"/>
          </w:pPr>
          <w:r>
            <w:rPr>
              <w:rStyle w:val="PlaceholderText"/>
            </w:rPr>
            <w:t>Click here to enter AGENCY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0DDC"/>
    <w:rsid w:val="00004A41"/>
    <w:rsid w:val="0021607A"/>
    <w:rsid w:val="00611A4D"/>
    <w:rsid w:val="00654ADC"/>
    <w:rsid w:val="00844F75"/>
    <w:rsid w:val="00912A5A"/>
    <w:rsid w:val="00975AFE"/>
    <w:rsid w:val="00B20DDC"/>
    <w:rsid w:val="00EA4851"/>
    <w:rsid w:val="00EE0726"/>
    <w:rsid w:val="00F679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20DDC"/>
    <w:rPr>
      <w:color w:val="808080"/>
    </w:rPr>
  </w:style>
  <w:style w:type="paragraph" w:customStyle="1" w:styleId="DF01DA00160146C6B08F3A450AF501C1">
    <w:name w:val="DF01DA00160146C6B08F3A450AF501C1"/>
    <w:rsid w:val="00B20DD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9</Pages>
  <Words>4786</Words>
  <Characters>25799</Characters>
  <Application>Microsoft Office Word</Application>
  <DocSecurity>0</DocSecurity>
  <Lines>444</Lines>
  <Paragraphs>192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Crozier-Green, Lisa (DNR)</dc:creator>
  <cp:keywords/>
  <dc:description/>
  <cp:lastModifiedBy>Crozier-Green, Lisa (DNR)</cp:lastModifiedBy>
  <cp:revision>6</cp:revision>
  <dcterms:created xsi:type="dcterms:W3CDTF">2026-01-05T21:41:00Z</dcterms:created>
  <dcterms:modified xsi:type="dcterms:W3CDTF">2026-02-24T17:13:00Z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2025-03-06T21:00:28Z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1e78c95a-0f45-44da-a373-023b798b0b95</vt:lpwstr>
  </property>
  <property fmtid="{D5CDD505-2E9C-101B-9397-08002B2CF9AE}" pid="8" name="MSIP_Label_2f46dfe0-534f-4c95-815c-5b1af86b9823_ContentBits">
    <vt:lpwstr>0</vt:lpwstr>
  </property>
  <property fmtid="{D5CDD505-2E9C-101B-9397-08002B2CF9AE}" pid="9" name="MSIP_Label_2f46dfe0-534f-4c95-815c-5b1af86b9823_Tag">
    <vt:lpwstr>10, 0, 1, 1</vt:lpwstr>
  </property>
</Properties>
</file>